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305"/>
        <w:gridCol w:w="272"/>
        <w:gridCol w:w="1665"/>
        <w:gridCol w:w="810"/>
        <w:gridCol w:w="2145"/>
        <w:gridCol w:w="602"/>
        <w:gridCol w:w="929"/>
        <w:gridCol w:w="1818"/>
      </w:tblGrid>
      <w:tr w:rsidR="002D41D2" w:rsidTr="00630F65">
        <w:trPr>
          <w:trHeight w:val="720"/>
        </w:trPr>
        <w:tc>
          <w:tcPr>
            <w:tcW w:w="10988" w:type="dxa"/>
            <w:gridSpan w:val="9"/>
          </w:tcPr>
          <w:p w:rsidR="002D41D2" w:rsidRPr="004B3962" w:rsidRDefault="001814F6" w:rsidP="005E5C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4B3962">
              <w:rPr>
                <w:rFonts w:ascii="標楷體" w:eastAsia="標楷體" w:hAnsi="標楷體" w:hint="eastAsia"/>
                <w:sz w:val="28"/>
                <w:szCs w:val="28"/>
              </w:rPr>
              <w:t>美和</w:t>
            </w:r>
            <w:r w:rsidR="00F65FE9">
              <w:rPr>
                <w:rFonts w:ascii="標楷體" w:eastAsia="標楷體" w:hAnsi="標楷體" w:hint="eastAsia"/>
                <w:sz w:val="28"/>
                <w:szCs w:val="28"/>
              </w:rPr>
              <w:t>科技大學</w:t>
            </w:r>
            <w:r w:rsidRPr="004B39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F65F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B39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B396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4B3962" w:rsidRPr="004B39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4B39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4B3962" w:rsidRPr="004B39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B39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4B3962" w:rsidRPr="004B39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2C13E4" w:rsidRPr="004B3962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5E5C8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B3962">
              <w:rPr>
                <w:rFonts w:ascii="標楷體" w:eastAsia="標楷體" w:hAnsi="標楷體" w:hint="eastAsia"/>
                <w:sz w:val="28"/>
                <w:szCs w:val="28"/>
              </w:rPr>
              <w:t xml:space="preserve">學生獎懲建議表 </w:t>
            </w:r>
            <w:r w:rsidR="004B39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3962">
              <w:rPr>
                <w:rFonts w:ascii="標楷體" w:eastAsia="標楷體" w:hAnsi="標楷體" w:hint="eastAsia"/>
                <w:sz w:val="20"/>
                <w:szCs w:val="20"/>
              </w:rPr>
              <w:t>日期：  年</w:t>
            </w:r>
            <w:r w:rsidR="004B3962" w:rsidRPr="004B3962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4B3962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4B3962" w:rsidRPr="004B3962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B3962">
              <w:rPr>
                <w:rFonts w:ascii="標楷體" w:eastAsia="標楷體" w:hAnsi="標楷體" w:hint="eastAsia"/>
                <w:sz w:val="20"/>
                <w:szCs w:val="20"/>
              </w:rPr>
              <w:t xml:space="preserve"> 日</w:t>
            </w:r>
          </w:p>
        </w:tc>
      </w:tr>
      <w:tr w:rsidR="002D41D2" w:rsidTr="00630F65">
        <w:trPr>
          <w:trHeight w:val="720"/>
        </w:trPr>
        <w:tc>
          <w:tcPr>
            <w:tcW w:w="1442" w:type="dxa"/>
          </w:tcPr>
          <w:p w:rsidR="002D41D2" w:rsidRPr="00630F65" w:rsidRDefault="002D41D2" w:rsidP="00630F6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30F6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77" w:type="dxa"/>
            <w:gridSpan w:val="2"/>
          </w:tcPr>
          <w:p w:rsidR="002D41D2" w:rsidRPr="00630F65" w:rsidRDefault="002D41D2" w:rsidP="00630F6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30F6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65" w:type="dxa"/>
          </w:tcPr>
          <w:p w:rsidR="002D41D2" w:rsidRPr="00630F65" w:rsidRDefault="002D41D2" w:rsidP="00630F6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30F6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55" w:type="dxa"/>
            <w:gridSpan w:val="2"/>
          </w:tcPr>
          <w:p w:rsidR="002D41D2" w:rsidRPr="00630F65" w:rsidRDefault="002D41D2" w:rsidP="00630F6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30F65">
              <w:rPr>
                <w:rFonts w:ascii="標楷體" w:eastAsia="標楷體" w:hAnsi="標楷體" w:hint="eastAsia"/>
                <w:sz w:val="28"/>
                <w:szCs w:val="28"/>
              </w:rPr>
              <w:t>獎懲事由</w:t>
            </w:r>
          </w:p>
        </w:tc>
        <w:tc>
          <w:tcPr>
            <w:tcW w:w="1531" w:type="dxa"/>
            <w:gridSpan w:val="2"/>
          </w:tcPr>
          <w:p w:rsidR="002D41D2" w:rsidRPr="00630F65" w:rsidRDefault="002D41D2" w:rsidP="00630F6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30F65">
              <w:rPr>
                <w:rFonts w:ascii="標楷體" w:eastAsia="標楷體" w:hAnsi="標楷體" w:hint="eastAsia"/>
                <w:sz w:val="28"/>
                <w:szCs w:val="28"/>
              </w:rPr>
              <w:t>獎懲種類</w:t>
            </w:r>
          </w:p>
        </w:tc>
        <w:tc>
          <w:tcPr>
            <w:tcW w:w="1818" w:type="dxa"/>
          </w:tcPr>
          <w:p w:rsidR="002D41D2" w:rsidRPr="00630F65" w:rsidRDefault="002D41D2" w:rsidP="00630F6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30F65">
              <w:rPr>
                <w:rFonts w:ascii="標楷體" w:eastAsia="標楷體" w:hAnsi="標楷體" w:hint="eastAsia"/>
                <w:sz w:val="28"/>
                <w:szCs w:val="28"/>
              </w:rPr>
              <w:t>獎懲依據</w:t>
            </w:r>
          </w:p>
        </w:tc>
      </w:tr>
      <w:tr w:rsidR="002D41D2" w:rsidTr="00F65FE9">
        <w:trPr>
          <w:trHeight w:val="720"/>
        </w:trPr>
        <w:tc>
          <w:tcPr>
            <w:tcW w:w="1442" w:type="dxa"/>
          </w:tcPr>
          <w:p w:rsidR="002D41D2" w:rsidRPr="00630F65" w:rsidRDefault="002D41D2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2D41D2" w:rsidRPr="00630F65" w:rsidRDefault="002D41D2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D41D2" w:rsidRPr="00630F65" w:rsidRDefault="002D41D2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2"/>
          </w:tcPr>
          <w:p w:rsidR="002D41D2" w:rsidRPr="00630F65" w:rsidRDefault="002D41D2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2D41D2" w:rsidRPr="00630F65" w:rsidRDefault="002D41D2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F65FE9" w:rsidRDefault="00F65FE9" w:rsidP="00630F65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>學生獎懲辦法</w:t>
            </w:r>
          </w:p>
          <w:p w:rsidR="002D41D2" w:rsidRPr="00F65FE9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條第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 款</w:t>
            </w:r>
          </w:p>
        </w:tc>
      </w:tr>
      <w:tr w:rsidR="00F65FE9" w:rsidTr="00F65FE9">
        <w:trPr>
          <w:trHeight w:val="720"/>
        </w:trPr>
        <w:tc>
          <w:tcPr>
            <w:tcW w:w="1442" w:type="dxa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2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>學生獎懲辦法</w:t>
            </w:r>
          </w:p>
          <w:p w:rsidR="00F65FE9" w:rsidRP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條第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 款</w:t>
            </w:r>
          </w:p>
        </w:tc>
      </w:tr>
      <w:tr w:rsidR="00F65FE9" w:rsidTr="00F65FE9">
        <w:trPr>
          <w:trHeight w:val="720"/>
        </w:trPr>
        <w:tc>
          <w:tcPr>
            <w:tcW w:w="1442" w:type="dxa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2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>學生獎懲辦法</w:t>
            </w:r>
          </w:p>
          <w:p w:rsidR="00F65FE9" w:rsidRP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條第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 款</w:t>
            </w:r>
          </w:p>
        </w:tc>
      </w:tr>
      <w:tr w:rsidR="00F65FE9" w:rsidTr="00F65FE9">
        <w:trPr>
          <w:trHeight w:val="720"/>
        </w:trPr>
        <w:tc>
          <w:tcPr>
            <w:tcW w:w="1442" w:type="dxa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2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>學生獎懲辦法</w:t>
            </w:r>
          </w:p>
          <w:p w:rsidR="00F65FE9" w:rsidRP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條第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 款</w:t>
            </w:r>
          </w:p>
        </w:tc>
      </w:tr>
      <w:tr w:rsidR="00F65FE9" w:rsidTr="00F65FE9">
        <w:trPr>
          <w:trHeight w:val="720"/>
        </w:trPr>
        <w:tc>
          <w:tcPr>
            <w:tcW w:w="1442" w:type="dxa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2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>學生獎懲辦法</w:t>
            </w:r>
          </w:p>
          <w:p w:rsidR="00F65FE9" w:rsidRP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條第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 款</w:t>
            </w:r>
          </w:p>
        </w:tc>
      </w:tr>
      <w:tr w:rsidR="00F65FE9" w:rsidTr="00F65FE9">
        <w:trPr>
          <w:trHeight w:val="720"/>
        </w:trPr>
        <w:tc>
          <w:tcPr>
            <w:tcW w:w="1442" w:type="dxa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2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>學生獎懲辦法</w:t>
            </w:r>
          </w:p>
          <w:p w:rsidR="00F65FE9" w:rsidRP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條第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 款</w:t>
            </w:r>
          </w:p>
        </w:tc>
      </w:tr>
      <w:tr w:rsidR="00F65FE9" w:rsidTr="00F65FE9">
        <w:trPr>
          <w:trHeight w:val="720"/>
        </w:trPr>
        <w:tc>
          <w:tcPr>
            <w:tcW w:w="1442" w:type="dxa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2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>學生獎懲辦法</w:t>
            </w:r>
          </w:p>
          <w:p w:rsidR="00F65FE9" w:rsidRP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條第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 款</w:t>
            </w:r>
          </w:p>
        </w:tc>
      </w:tr>
      <w:tr w:rsidR="00F65FE9" w:rsidTr="00F65FE9">
        <w:trPr>
          <w:trHeight w:val="720"/>
        </w:trPr>
        <w:tc>
          <w:tcPr>
            <w:tcW w:w="1442" w:type="dxa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2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>學生獎懲辦法</w:t>
            </w:r>
          </w:p>
          <w:p w:rsidR="00F65FE9" w:rsidRP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條第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 款</w:t>
            </w:r>
          </w:p>
        </w:tc>
      </w:tr>
      <w:tr w:rsidR="00F65FE9" w:rsidTr="00F65FE9">
        <w:trPr>
          <w:trHeight w:val="720"/>
        </w:trPr>
        <w:tc>
          <w:tcPr>
            <w:tcW w:w="1442" w:type="dxa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2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>學生獎懲辦法</w:t>
            </w:r>
          </w:p>
          <w:p w:rsidR="00F65FE9" w:rsidRP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條第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 款</w:t>
            </w:r>
          </w:p>
        </w:tc>
      </w:tr>
      <w:tr w:rsidR="00F65FE9" w:rsidTr="00F65FE9">
        <w:trPr>
          <w:trHeight w:val="720"/>
        </w:trPr>
        <w:tc>
          <w:tcPr>
            <w:tcW w:w="1442" w:type="dxa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2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>學生獎懲辦法</w:t>
            </w:r>
          </w:p>
          <w:p w:rsidR="00F65FE9" w:rsidRP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條第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 款</w:t>
            </w:r>
          </w:p>
        </w:tc>
      </w:tr>
      <w:tr w:rsidR="00F65FE9" w:rsidTr="00F65FE9">
        <w:trPr>
          <w:trHeight w:val="720"/>
        </w:trPr>
        <w:tc>
          <w:tcPr>
            <w:tcW w:w="1442" w:type="dxa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2"/>
          </w:tcPr>
          <w:p w:rsidR="00F65FE9" w:rsidRPr="00630F65" w:rsidRDefault="00F65FE9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F65FE9" w:rsidRPr="00630F65" w:rsidRDefault="00F65FE9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>學生獎懲辦法</w:t>
            </w:r>
          </w:p>
          <w:p w:rsidR="00F65FE9" w:rsidRPr="00F65FE9" w:rsidRDefault="00F65FE9" w:rsidP="00F65FE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條第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 款</w:t>
            </w:r>
          </w:p>
        </w:tc>
      </w:tr>
      <w:tr w:rsidR="00C302D7" w:rsidTr="00F65FE9">
        <w:trPr>
          <w:trHeight w:val="720"/>
        </w:trPr>
        <w:tc>
          <w:tcPr>
            <w:tcW w:w="1442" w:type="dxa"/>
          </w:tcPr>
          <w:p w:rsidR="00C302D7" w:rsidRPr="00630F65" w:rsidRDefault="00C302D7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C302D7" w:rsidRPr="00630F65" w:rsidRDefault="00C302D7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C302D7" w:rsidRPr="00630F65" w:rsidRDefault="00C302D7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2"/>
          </w:tcPr>
          <w:p w:rsidR="00C302D7" w:rsidRPr="00630F65" w:rsidRDefault="00C302D7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C302D7" w:rsidRPr="00630F65" w:rsidRDefault="00C302D7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C302D7" w:rsidRDefault="00C302D7" w:rsidP="001A26E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>學生獎懲辦法</w:t>
            </w:r>
          </w:p>
          <w:p w:rsidR="00C302D7" w:rsidRPr="00F65FE9" w:rsidRDefault="00C302D7" w:rsidP="001A26E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條第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 款</w:t>
            </w:r>
          </w:p>
        </w:tc>
      </w:tr>
      <w:tr w:rsidR="00C302D7" w:rsidTr="00F65FE9">
        <w:trPr>
          <w:trHeight w:val="720"/>
        </w:trPr>
        <w:tc>
          <w:tcPr>
            <w:tcW w:w="1442" w:type="dxa"/>
          </w:tcPr>
          <w:p w:rsidR="00C302D7" w:rsidRPr="00630F65" w:rsidRDefault="00C302D7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C302D7" w:rsidRPr="00630F65" w:rsidRDefault="00C302D7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C302D7" w:rsidRPr="00630F65" w:rsidRDefault="00C302D7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2"/>
          </w:tcPr>
          <w:p w:rsidR="00C302D7" w:rsidRPr="00630F65" w:rsidRDefault="00C302D7" w:rsidP="00630F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C302D7" w:rsidRPr="00630F65" w:rsidRDefault="00C302D7" w:rsidP="00630F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C302D7" w:rsidRDefault="00C302D7" w:rsidP="001A26E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>學生獎懲辦法</w:t>
            </w:r>
          </w:p>
          <w:p w:rsidR="00C302D7" w:rsidRPr="00F65FE9" w:rsidRDefault="00C302D7" w:rsidP="001A26E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第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條第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65FE9">
              <w:rPr>
                <w:rFonts w:ascii="標楷體" w:eastAsia="標楷體" w:hAnsi="標楷體" w:hint="eastAsia"/>
                <w:sz w:val="20"/>
                <w:szCs w:val="20"/>
              </w:rPr>
              <w:t xml:space="preserve">  款</w:t>
            </w:r>
          </w:p>
        </w:tc>
      </w:tr>
      <w:tr w:rsidR="00C302D7" w:rsidTr="009B6A0C">
        <w:trPr>
          <w:trHeight w:val="946"/>
        </w:trPr>
        <w:tc>
          <w:tcPr>
            <w:tcW w:w="10988" w:type="dxa"/>
            <w:gridSpan w:val="9"/>
          </w:tcPr>
          <w:p w:rsidR="00C302D7" w:rsidRPr="0070365E" w:rsidRDefault="00C302D7" w:rsidP="002C13E4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70365E">
              <w:rPr>
                <w:rFonts w:ascii="標楷體" w:eastAsia="標楷體" w:hAnsi="標楷體" w:hint="eastAsia"/>
              </w:rPr>
              <w:t>備註:</w:t>
            </w:r>
          </w:p>
          <w:p w:rsidR="00C302D7" w:rsidRDefault="00C302D7" w:rsidP="002C13E4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70365E">
              <w:rPr>
                <w:rFonts w:ascii="標楷體" w:eastAsia="標楷體" w:hAnsi="標楷體" w:hint="eastAsia"/>
              </w:rPr>
              <w:t>社團</w:t>
            </w:r>
            <w:r>
              <w:rPr>
                <w:rFonts w:ascii="標楷體" w:eastAsia="標楷體" w:hAnsi="標楷體" w:hint="eastAsia"/>
              </w:rPr>
              <w:t>幹部期末獎勵</w:t>
            </w:r>
            <w:r w:rsidRPr="0070365E">
              <w:rPr>
                <w:rFonts w:ascii="標楷體" w:eastAsia="標楷體" w:hAnsi="標楷體" w:hint="eastAsia"/>
              </w:rPr>
              <w:t>至多小功*2(1人)</w:t>
            </w:r>
            <w:r>
              <w:rPr>
                <w:rFonts w:ascii="標楷體" w:eastAsia="標楷體" w:hAnsi="標楷體" w:hint="eastAsia"/>
              </w:rPr>
              <w:t>；</w:t>
            </w:r>
            <w:r w:rsidRPr="0070365E">
              <w:rPr>
                <w:rFonts w:ascii="標楷體" w:eastAsia="標楷體" w:hAnsi="標楷體" w:hint="eastAsia"/>
              </w:rPr>
              <w:t>小功*1(2人)</w:t>
            </w:r>
            <w:r>
              <w:rPr>
                <w:rFonts w:ascii="標楷體" w:eastAsia="標楷體" w:hAnsi="標楷體" w:hint="eastAsia"/>
              </w:rPr>
              <w:t>，</w:t>
            </w:r>
            <w:r w:rsidRPr="0070365E">
              <w:rPr>
                <w:rFonts w:ascii="標楷體" w:eastAsia="標楷體" w:hAnsi="標楷體" w:hint="eastAsia"/>
              </w:rPr>
              <w:t>其餘皆為嘉獎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302D7" w:rsidRPr="00A53136" w:rsidRDefault="00C302D7" w:rsidP="00142212">
            <w:pPr>
              <w:spacing w:line="3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53136">
              <w:rPr>
                <w:rFonts w:ascii="標楷體" w:eastAsia="標楷體" w:hAnsi="標楷體" w:hint="eastAsia"/>
                <w:b/>
              </w:rPr>
              <w:t>*除有特別大型活動及社團相關貢獻活動請附上</w:t>
            </w:r>
            <w:r w:rsidRPr="00A53136">
              <w:rPr>
                <w:rFonts w:ascii="標楷體" w:eastAsia="標楷體" w:hAnsi="標楷體" w:hint="eastAsia"/>
                <w:b/>
                <w:color w:val="FF0000"/>
              </w:rPr>
              <w:t>佐證資料</w:t>
            </w:r>
            <w:r w:rsidRPr="00A53136">
              <w:rPr>
                <w:rFonts w:ascii="標楷體" w:eastAsia="標楷體" w:hAnsi="標楷體" w:hint="eastAsia"/>
                <w:b/>
              </w:rPr>
              <w:t>(活動申請表或相關照片)。</w:t>
            </w:r>
          </w:p>
        </w:tc>
      </w:tr>
      <w:tr w:rsidR="00C302D7" w:rsidTr="00527601">
        <w:trPr>
          <w:trHeight w:val="609"/>
        </w:trPr>
        <w:tc>
          <w:tcPr>
            <w:tcW w:w="2747" w:type="dxa"/>
            <w:gridSpan w:val="2"/>
            <w:vAlign w:val="center"/>
          </w:tcPr>
          <w:p w:rsidR="00C302D7" w:rsidRPr="00527601" w:rsidRDefault="00C302D7" w:rsidP="00630F65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27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2747" w:type="dxa"/>
            <w:gridSpan w:val="3"/>
            <w:vAlign w:val="center"/>
          </w:tcPr>
          <w:p w:rsidR="00C302D7" w:rsidRPr="00527601" w:rsidRDefault="00C302D7" w:rsidP="00630F65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27601">
              <w:rPr>
                <w:rFonts w:ascii="標楷體" w:eastAsia="標楷體" w:hAnsi="標楷體" w:hint="eastAsia"/>
                <w:b/>
                <w:sz w:val="28"/>
                <w:szCs w:val="28"/>
              </w:rPr>
              <w:t>課外活動指導組</w:t>
            </w:r>
          </w:p>
        </w:tc>
        <w:tc>
          <w:tcPr>
            <w:tcW w:w="2747" w:type="dxa"/>
            <w:gridSpan w:val="2"/>
            <w:vAlign w:val="center"/>
          </w:tcPr>
          <w:p w:rsidR="00C302D7" w:rsidRPr="00527601" w:rsidRDefault="00C302D7" w:rsidP="00630F65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27601">
              <w:rPr>
                <w:rFonts w:ascii="標楷體" w:eastAsia="標楷體" w:hAnsi="標楷體" w:hint="eastAsia"/>
                <w:b/>
                <w:sz w:val="28"/>
                <w:szCs w:val="28"/>
              </w:rPr>
              <w:t>生活輔導一組</w:t>
            </w:r>
          </w:p>
        </w:tc>
        <w:tc>
          <w:tcPr>
            <w:tcW w:w="2747" w:type="dxa"/>
            <w:gridSpan w:val="2"/>
            <w:vAlign w:val="center"/>
          </w:tcPr>
          <w:p w:rsidR="00C302D7" w:rsidRPr="00527601" w:rsidRDefault="00C302D7" w:rsidP="00630F6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527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學務長</w:t>
            </w:r>
          </w:p>
        </w:tc>
      </w:tr>
      <w:tr w:rsidR="00C302D7" w:rsidTr="009B6A0C">
        <w:trPr>
          <w:trHeight w:val="2699"/>
        </w:trPr>
        <w:tc>
          <w:tcPr>
            <w:tcW w:w="2747" w:type="dxa"/>
            <w:gridSpan w:val="2"/>
          </w:tcPr>
          <w:p w:rsidR="00C302D7" w:rsidRPr="00630F65" w:rsidRDefault="00C302D7" w:rsidP="00630F6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0F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社團負責人：</w:t>
            </w:r>
          </w:p>
          <w:p w:rsidR="00C302D7" w:rsidRDefault="00C302D7" w:rsidP="00630F6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  <w:p w:rsidR="00C302D7" w:rsidRPr="00630F65" w:rsidRDefault="00C302D7" w:rsidP="00630F6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0F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社團指導老師：</w:t>
            </w:r>
          </w:p>
          <w:p w:rsidR="00C302D7" w:rsidRPr="00630F65" w:rsidRDefault="00C302D7" w:rsidP="00630F65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47" w:type="dxa"/>
            <w:gridSpan w:val="3"/>
          </w:tcPr>
          <w:p w:rsidR="00C302D7" w:rsidRPr="00630F65" w:rsidRDefault="00C302D7" w:rsidP="00630F65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:rsidR="00C302D7" w:rsidRPr="00630F65" w:rsidRDefault="00C302D7" w:rsidP="00630F65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:rsidR="00C302D7" w:rsidRPr="00630F65" w:rsidRDefault="00C302D7" w:rsidP="00630F65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53136" w:rsidRPr="00B62BCA" w:rsidRDefault="00A53136" w:rsidP="00A53136">
      <w:pPr>
        <w:snapToGrid w:val="0"/>
        <w:spacing w:line="0" w:lineRule="atLeast"/>
        <w:jc w:val="center"/>
        <w:textAlignment w:val="center"/>
        <w:outlineLvl w:val="1"/>
        <w:rPr>
          <w:rFonts w:eastAsia="標楷體"/>
          <w:color w:val="000000"/>
          <w:spacing w:val="-6"/>
          <w:sz w:val="32"/>
          <w:szCs w:val="32"/>
        </w:rPr>
      </w:pPr>
      <w:r w:rsidRPr="00B62BCA">
        <w:rPr>
          <w:rFonts w:eastAsia="標楷體" w:cs="新細明體" w:hint="eastAsia"/>
          <w:color w:val="000000"/>
          <w:kern w:val="0"/>
          <w:sz w:val="48"/>
          <w:szCs w:val="48"/>
          <w:eastAsianLayout w:id="110888192" w:combine="1"/>
        </w:rPr>
        <w:lastRenderedPageBreak/>
        <w:t>美和學校財團法人</w:t>
      </w:r>
      <w:r w:rsidRPr="00B62BCA">
        <w:rPr>
          <w:rFonts w:eastAsia="標楷體" w:hint="eastAsia"/>
          <w:color w:val="000000"/>
          <w:spacing w:val="-6"/>
          <w:sz w:val="32"/>
          <w:szCs w:val="32"/>
        </w:rPr>
        <w:t>美和科技大學學生獎懲辦法</w:t>
      </w:r>
    </w:p>
    <w:p w:rsidR="00A53136" w:rsidRPr="00B62BCA" w:rsidRDefault="00A53136" w:rsidP="00A53136">
      <w:pPr>
        <w:spacing w:line="0" w:lineRule="atLeast"/>
        <w:jc w:val="right"/>
        <w:rPr>
          <w:rFonts w:eastAsia="標楷體" w:hint="eastAsia"/>
          <w:color w:val="000000"/>
          <w:sz w:val="20"/>
          <w:szCs w:val="20"/>
        </w:rPr>
      </w:pPr>
      <w:smartTag w:uri="urn:schemas-microsoft-com:office:smarttags" w:element="chsdate">
        <w:smartTagPr>
          <w:attr w:name="Year" w:val="2003"/>
          <w:attr w:name="Month" w:val="6"/>
          <w:attr w:name="Day" w:val="12"/>
          <w:attr w:name="IsLunarDate" w:val="False"/>
          <w:attr w:name="IsROCDate" w:val="True"/>
        </w:smartTagPr>
        <w:r w:rsidRPr="00B62BCA">
          <w:rPr>
            <w:rFonts w:eastAsia="標楷體" w:hAnsi="標楷體" w:hint="eastAsia"/>
            <w:color w:val="000000"/>
            <w:sz w:val="20"/>
            <w:szCs w:val="20"/>
          </w:rPr>
          <w:t>民國九十二年六月十二日</w:t>
        </w:r>
      </w:smartTag>
      <w:r w:rsidRPr="00B62BCA">
        <w:rPr>
          <w:rFonts w:eastAsia="標楷體" w:hAnsi="標楷體" w:hint="eastAsia"/>
          <w:color w:val="000000"/>
          <w:sz w:val="20"/>
          <w:szCs w:val="20"/>
        </w:rPr>
        <w:t>校務會議通過</w:t>
      </w:r>
    </w:p>
    <w:p w:rsidR="00A53136" w:rsidRPr="00B62BCA" w:rsidRDefault="00A53136" w:rsidP="00A53136">
      <w:pPr>
        <w:spacing w:line="0" w:lineRule="atLeast"/>
        <w:jc w:val="right"/>
        <w:rPr>
          <w:rFonts w:eastAsia="標楷體" w:hint="eastAsia"/>
          <w:bCs/>
          <w:color w:val="000000"/>
          <w:sz w:val="20"/>
          <w:szCs w:val="20"/>
        </w:rPr>
      </w:pPr>
      <w:smartTag w:uri="urn:schemas-microsoft-com:office:smarttags" w:element="chsdate">
        <w:smartTagPr>
          <w:attr w:name="Year" w:val="2009"/>
          <w:attr w:name="Month" w:val="6"/>
          <w:attr w:name="Day" w:val="11"/>
          <w:attr w:name="IsLunarDate" w:val="False"/>
          <w:attr w:name="IsROCDate" w:val="True"/>
        </w:smartTagPr>
        <w:r w:rsidRPr="00B62BCA">
          <w:rPr>
            <w:rFonts w:eastAsia="標楷體" w:hAnsi="標楷體" w:hint="eastAsia"/>
            <w:bCs/>
            <w:color w:val="000000"/>
            <w:sz w:val="20"/>
            <w:szCs w:val="20"/>
          </w:rPr>
          <w:t>民國九十八年六月十一日</w:t>
        </w:r>
      </w:smartTag>
      <w:r w:rsidRPr="00B62BCA">
        <w:rPr>
          <w:rFonts w:eastAsia="標楷體" w:hAnsi="標楷體" w:hint="eastAsia"/>
          <w:bCs/>
          <w:color w:val="000000"/>
          <w:sz w:val="20"/>
          <w:szCs w:val="20"/>
        </w:rPr>
        <w:t>校務會議修正</w:t>
      </w:r>
    </w:p>
    <w:p w:rsidR="00A53136" w:rsidRPr="00B62BCA" w:rsidRDefault="00A53136" w:rsidP="00A53136">
      <w:pPr>
        <w:spacing w:line="0" w:lineRule="atLeast"/>
        <w:jc w:val="right"/>
        <w:rPr>
          <w:rFonts w:eastAsia="標楷體" w:hint="eastAsia"/>
          <w:bCs/>
          <w:color w:val="000000"/>
          <w:sz w:val="20"/>
          <w:szCs w:val="20"/>
        </w:rPr>
      </w:pPr>
      <w:r w:rsidRPr="00B62BCA">
        <w:rPr>
          <w:rFonts w:eastAsia="標楷體" w:hAnsi="標楷體" w:hint="eastAsia"/>
          <w:bCs/>
          <w:color w:val="000000"/>
          <w:sz w:val="20"/>
          <w:szCs w:val="20"/>
        </w:rPr>
        <w:t>依據</w:t>
      </w:r>
      <w:r w:rsidRPr="00B62BCA">
        <w:rPr>
          <w:rFonts w:eastAsia="標楷體" w:hint="eastAsia"/>
          <w:bCs/>
          <w:color w:val="000000"/>
          <w:sz w:val="20"/>
          <w:szCs w:val="20"/>
        </w:rPr>
        <w:t xml:space="preserve"> </w:t>
      </w:r>
      <w:r w:rsidRPr="00B62BCA">
        <w:rPr>
          <w:rFonts w:eastAsia="標楷體" w:hAnsi="標楷體" w:hint="eastAsia"/>
          <w:bCs/>
          <w:color w:val="000000"/>
          <w:sz w:val="20"/>
          <w:szCs w:val="20"/>
        </w:rPr>
        <w:t>教育部九十八年三月十九日台訊（二）字第</w:t>
      </w:r>
      <w:r w:rsidRPr="00B62BCA">
        <w:rPr>
          <w:rFonts w:eastAsia="標楷體" w:hint="eastAsia"/>
          <w:bCs/>
          <w:color w:val="000000"/>
          <w:sz w:val="20"/>
          <w:szCs w:val="20"/>
        </w:rPr>
        <w:t>0980023837</w:t>
      </w:r>
      <w:r w:rsidRPr="00B62BCA">
        <w:rPr>
          <w:rFonts w:eastAsia="標楷體" w:hAnsi="標楷體" w:hint="eastAsia"/>
          <w:bCs/>
          <w:color w:val="000000"/>
          <w:sz w:val="20"/>
          <w:szCs w:val="20"/>
        </w:rPr>
        <w:t>號函</w:t>
      </w:r>
      <w:r>
        <w:rPr>
          <w:rFonts w:eastAsia="標楷體" w:hAnsi="標楷體" w:hint="eastAsia"/>
          <w:bCs/>
          <w:color w:val="000000"/>
          <w:sz w:val="20"/>
          <w:szCs w:val="20"/>
        </w:rPr>
        <w:t>備查</w:t>
      </w:r>
    </w:p>
    <w:p w:rsidR="00A53136" w:rsidRPr="00B62BCA" w:rsidRDefault="00A53136" w:rsidP="00A53136">
      <w:pPr>
        <w:spacing w:line="0" w:lineRule="atLeast"/>
        <w:jc w:val="right"/>
        <w:rPr>
          <w:rFonts w:eastAsia="標楷體" w:hint="eastAsia"/>
          <w:color w:val="000000"/>
          <w:sz w:val="20"/>
          <w:szCs w:val="20"/>
        </w:rPr>
      </w:pPr>
      <w:r w:rsidRPr="00B62BCA">
        <w:rPr>
          <w:rFonts w:eastAsia="標楷體" w:hint="eastAsia"/>
          <w:color w:val="000000"/>
          <w:sz w:val="20"/>
          <w:szCs w:val="20"/>
        </w:rPr>
        <w:t>九十八</w:t>
      </w:r>
      <w:r w:rsidRPr="00B62BCA">
        <w:rPr>
          <w:rFonts w:eastAsia="標楷體" w:hint="eastAsia"/>
          <w:bCs/>
          <w:color w:val="000000"/>
          <w:kern w:val="0"/>
          <w:sz w:val="20"/>
          <w:szCs w:val="20"/>
        </w:rPr>
        <w:t>學年度第二學期臨時校務會議</w:t>
      </w:r>
      <w:r w:rsidRPr="00B62BCA">
        <w:rPr>
          <w:rFonts w:eastAsia="標楷體" w:hint="eastAsia"/>
          <w:color w:val="000000"/>
          <w:sz w:val="20"/>
          <w:szCs w:val="20"/>
        </w:rPr>
        <w:t>通過（</w:t>
      </w:r>
      <w:r w:rsidRPr="00B62BCA">
        <w:rPr>
          <w:rFonts w:eastAsia="標楷體" w:hint="eastAsia"/>
          <w:color w:val="000000"/>
          <w:sz w:val="20"/>
          <w:szCs w:val="20"/>
        </w:rPr>
        <w:t>99.07.28</w:t>
      </w:r>
      <w:r w:rsidRPr="00B62BCA">
        <w:rPr>
          <w:rFonts w:eastAsia="標楷體" w:hint="eastAsia"/>
          <w:color w:val="000000"/>
          <w:sz w:val="20"/>
          <w:szCs w:val="20"/>
        </w:rPr>
        <w:t>）</w:t>
      </w:r>
    </w:p>
    <w:p w:rsidR="00A53136" w:rsidRPr="00B62BCA" w:rsidRDefault="00A53136" w:rsidP="00A53136">
      <w:pPr>
        <w:spacing w:line="0" w:lineRule="atLeast"/>
        <w:jc w:val="right"/>
        <w:rPr>
          <w:rFonts w:eastAsia="標楷體" w:hAnsi="標楷體" w:hint="eastAsia"/>
          <w:color w:val="000000"/>
          <w:sz w:val="20"/>
          <w:szCs w:val="20"/>
        </w:rPr>
      </w:pPr>
      <w:smartTag w:uri="urn:schemas-microsoft-com:office:smarttags" w:element="chsdate">
        <w:smartTagPr>
          <w:attr w:name="Year" w:val="2010"/>
          <w:attr w:name="Month" w:val="8"/>
          <w:attr w:name="Day" w:val="9"/>
          <w:attr w:name="IsLunarDate" w:val="False"/>
          <w:attr w:name="IsROCDate" w:val="True"/>
        </w:smartTagPr>
        <w:r w:rsidRPr="00B62BCA">
          <w:rPr>
            <w:rFonts w:eastAsia="標楷體" w:hAnsi="標楷體" w:hint="eastAsia"/>
            <w:color w:val="000000"/>
            <w:sz w:val="20"/>
            <w:szCs w:val="20"/>
          </w:rPr>
          <w:t>民國九十九年八月九日</w:t>
        </w:r>
      </w:smartTag>
      <w:r w:rsidRPr="00B62BCA">
        <w:rPr>
          <w:rFonts w:eastAsia="標楷體" w:hAnsi="標楷體" w:hint="eastAsia"/>
          <w:color w:val="000000"/>
          <w:sz w:val="20"/>
          <w:szCs w:val="20"/>
        </w:rPr>
        <w:t>經校長核定</w:t>
      </w:r>
    </w:p>
    <w:p w:rsidR="00A53136" w:rsidRDefault="00A53136" w:rsidP="00A53136">
      <w:pPr>
        <w:spacing w:line="0" w:lineRule="atLeast"/>
        <w:jc w:val="right"/>
        <w:rPr>
          <w:rFonts w:eastAsia="標楷體" w:hint="eastAsia"/>
          <w:color w:val="000000"/>
          <w:sz w:val="20"/>
          <w:szCs w:val="20"/>
        </w:rPr>
      </w:pPr>
      <w:r w:rsidRPr="00B62BCA">
        <w:rPr>
          <w:rFonts w:eastAsia="標楷體" w:hint="eastAsia"/>
          <w:color w:val="000000"/>
          <w:sz w:val="20"/>
          <w:szCs w:val="20"/>
        </w:rPr>
        <w:t>一○二</w:t>
      </w:r>
      <w:r w:rsidRPr="00B62BCA">
        <w:rPr>
          <w:rFonts w:eastAsia="標楷體" w:hint="eastAsia"/>
          <w:bCs/>
          <w:color w:val="000000"/>
          <w:kern w:val="0"/>
          <w:sz w:val="20"/>
          <w:szCs w:val="20"/>
        </w:rPr>
        <w:t>學年度第一學期第一次校務會議</w:t>
      </w:r>
      <w:r w:rsidRPr="00B62BCA">
        <w:rPr>
          <w:rFonts w:eastAsia="標楷體" w:hint="eastAsia"/>
          <w:color w:val="000000"/>
          <w:sz w:val="20"/>
          <w:szCs w:val="20"/>
        </w:rPr>
        <w:t>通過（</w:t>
      </w:r>
      <w:r w:rsidRPr="00B62BCA">
        <w:rPr>
          <w:rFonts w:eastAsia="標楷體" w:hint="eastAsia"/>
          <w:color w:val="000000"/>
          <w:sz w:val="20"/>
          <w:szCs w:val="20"/>
        </w:rPr>
        <w:t>102.9.26</w:t>
      </w:r>
      <w:r w:rsidRPr="00B62BCA">
        <w:rPr>
          <w:rFonts w:eastAsia="標楷體" w:hint="eastAsia"/>
          <w:color w:val="000000"/>
          <w:sz w:val="20"/>
          <w:szCs w:val="20"/>
        </w:rPr>
        <w:t>）</w:t>
      </w:r>
    </w:p>
    <w:p w:rsidR="00A53136" w:rsidRPr="00B62BCA" w:rsidRDefault="00A53136" w:rsidP="00A53136">
      <w:pPr>
        <w:spacing w:line="0" w:lineRule="atLeast"/>
        <w:jc w:val="right"/>
        <w:rPr>
          <w:rFonts w:eastAsia="標楷體" w:hAnsi="標楷體" w:hint="eastAsia"/>
          <w:color w:val="000000"/>
          <w:sz w:val="20"/>
          <w:szCs w:val="20"/>
        </w:rPr>
      </w:pPr>
      <w:r w:rsidRPr="00B62BCA">
        <w:rPr>
          <w:rFonts w:eastAsia="標楷體" w:hAnsi="標楷體" w:hint="eastAsia"/>
          <w:bCs/>
          <w:color w:val="000000"/>
          <w:sz w:val="20"/>
          <w:szCs w:val="20"/>
        </w:rPr>
        <w:t>依據</w:t>
      </w:r>
      <w:r w:rsidRPr="00B62BCA">
        <w:rPr>
          <w:rFonts w:eastAsia="標楷體" w:hint="eastAsia"/>
          <w:bCs/>
          <w:color w:val="000000"/>
          <w:sz w:val="20"/>
          <w:szCs w:val="20"/>
        </w:rPr>
        <w:t xml:space="preserve"> </w:t>
      </w:r>
      <w:r w:rsidRPr="00B62BCA">
        <w:rPr>
          <w:rFonts w:eastAsia="標楷體" w:hAnsi="標楷體" w:hint="eastAsia"/>
          <w:bCs/>
          <w:color w:val="000000"/>
          <w:sz w:val="20"/>
          <w:szCs w:val="20"/>
        </w:rPr>
        <w:t>教育部</w:t>
      </w:r>
      <w:r w:rsidRPr="00B62BCA">
        <w:rPr>
          <w:rFonts w:eastAsia="標楷體" w:hint="eastAsia"/>
          <w:color w:val="000000"/>
          <w:sz w:val="20"/>
          <w:szCs w:val="20"/>
        </w:rPr>
        <w:t>一○二</w:t>
      </w:r>
      <w:r w:rsidRPr="00B62BCA">
        <w:rPr>
          <w:rFonts w:eastAsia="標楷體" w:hAnsi="標楷體" w:hint="eastAsia"/>
          <w:bCs/>
          <w:color w:val="000000"/>
          <w:sz w:val="20"/>
          <w:szCs w:val="20"/>
        </w:rPr>
        <w:t>年</w:t>
      </w:r>
      <w:r>
        <w:rPr>
          <w:rFonts w:eastAsia="標楷體" w:hAnsi="標楷體" w:hint="eastAsia"/>
          <w:bCs/>
          <w:color w:val="000000"/>
          <w:sz w:val="20"/>
          <w:szCs w:val="20"/>
        </w:rPr>
        <w:t>十</w:t>
      </w:r>
      <w:r w:rsidRPr="00B62BCA">
        <w:rPr>
          <w:rFonts w:eastAsia="標楷體" w:hAnsi="標楷體" w:hint="eastAsia"/>
          <w:bCs/>
          <w:color w:val="000000"/>
          <w:sz w:val="20"/>
          <w:szCs w:val="20"/>
        </w:rPr>
        <w:t>月</w:t>
      </w:r>
      <w:r>
        <w:rPr>
          <w:rFonts w:eastAsia="標楷體" w:hAnsi="標楷體" w:hint="eastAsia"/>
          <w:bCs/>
          <w:color w:val="000000"/>
          <w:sz w:val="20"/>
          <w:szCs w:val="20"/>
        </w:rPr>
        <w:t>二</w:t>
      </w:r>
      <w:r w:rsidRPr="00B62BCA">
        <w:rPr>
          <w:rFonts w:eastAsia="標楷體" w:hAnsi="標楷體" w:hint="eastAsia"/>
          <w:bCs/>
          <w:color w:val="000000"/>
          <w:sz w:val="20"/>
          <w:szCs w:val="20"/>
        </w:rPr>
        <w:t>十</w:t>
      </w:r>
      <w:r>
        <w:rPr>
          <w:rFonts w:eastAsia="標楷體" w:hAnsi="標楷體" w:hint="eastAsia"/>
          <w:bCs/>
          <w:color w:val="000000"/>
          <w:sz w:val="20"/>
          <w:szCs w:val="20"/>
        </w:rPr>
        <w:t>二</w:t>
      </w:r>
      <w:r w:rsidRPr="00B62BCA">
        <w:rPr>
          <w:rFonts w:eastAsia="標楷體" w:hAnsi="標楷體" w:hint="eastAsia"/>
          <w:bCs/>
          <w:color w:val="000000"/>
          <w:sz w:val="20"/>
          <w:szCs w:val="20"/>
        </w:rPr>
        <w:t>日</w:t>
      </w:r>
      <w:r w:rsidRPr="00B62BCA">
        <w:rPr>
          <w:rFonts w:ascii="標楷體" w:eastAsia="標楷體" w:hAnsi="標楷體"/>
          <w:sz w:val="20"/>
          <w:szCs w:val="20"/>
        </w:rPr>
        <w:t>臺教學(二)字第1020156321號</w:t>
      </w:r>
      <w:r>
        <w:rPr>
          <w:rFonts w:ascii="標楷體" w:eastAsia="標楷體" w:hAnsi="標楷體" w:hint="eastAsia"/>
          <w:sz w:val="20"/>
          <w:szCs w:val="20"/>
        </w:rPr>
        <w:t>函</w:t>
      </w:r>
      <w:r>
        <w:rPr>
          <w:rFonts w:eastAsia="標楷體" w:hAnsi="標楷體" w:hint="eastAsia"/>
          <w:bCs/>
          <w:color w:val="000000"/>
          <w:sz w:val="20"/>
          <w:szCs w:val="20"/>
        </w:rPr>
        <w:t>備查</w:t>
      </w:r>
    </w:p>
    <w:p w:rsidR="00A53136" w:rsidRPr="00B62BCA" w:rsidRDefault="00A53136" w:rsidP="00A53136">
      <w:pPr>
        <w:spacing w:line="0" w:lineRule="atLeast"/>
        <w:ind w:left="1200" w:hangingChars="500" w:hanging="1200"/>
        <w:jc w:val="both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第　一　條　本校學生獎懲，依大學法第</w:t>
      </w:r>
      <w:r w:rsidRPr="00B62BCA">
        <w:rPr>
          <w:rFonts w:eastAsia="標楷體" w:hint="eastAsia"/>
          <w:bCs/>
          <w:color w:val="000000"/>
        </w:rPr>
        <w:t>32</w:t>
      </w:r>
      <w:r w:rsidRPr="00B62BCA">
        <w:rPr>
          <w:rFonts w:eastAsia="標楷體" w:hAnsi="標楷體" w:hint="eastAsia"/>
          <w:bCs/>
          <w:color w:val="000000"/>
        </w:rPr>
        <w:t>條及專科學校法第</w:t>
      </w:r>
      <w:r w:rsidRPr="00B62BCA">
        <w:rPr>
          <w:rFonts w:eastAsia="標楷體" w:hint="eastAsia"/>
          <w:bCs/>
          <w:color w:val="000000"/>
        </w:rPr>
        <w:t>30</w:t>
      </w:r>
      <w:r w:rsidRPr="00B62BCA">
        <w:rPr>
          <w:rFonts w:eastAsia="標楷體" w:hAnsi="標楷體" w:hint="eastAsia"/>
          <w:bCs/>
          <w:color w:val="000000"/>
        </w:rPr>
        <w:t>條辦理。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rPr>
          <w:rFonts w:eastAsia="標楷體" w:cs="標楷體"/>
          <w:color w:val="000000"/>
          <w:kern w:val="0"/>
        </w:rPr>
      </w:pPr>
      <w:r w:rsidRPr="00B62BCA">
        <w:rPr>
          <w:rFonts w:eastAsia="標楷體" w:hAnsi="標楷體" w:hint="eastAsia"/>
          <w:bCs/>
          <w:color w:val="000000"/>
        </w:rPr>
        <w:t xml:space="preserve">第　二　條　</w:t>
      </w:r>
      <w:r w:rsidRPr="00B62BCA">
        <w:rPr>
          <w:rFonts w:eastAsia="標楷體" w:hAnsi="標楷體" w:cs="標楷體" w:hint="eastAsia"/>
          <w:color w:val="000000"/>
          <w:kern w:val="0"/>
        </w:rPr>
        <w:t>學生獎懲區分獎勵、懲罰兩部份：</w:t>
      </w:r>
      <w:r w:rsidRPr="00B62BCA">
        <w:rPr>
          <w:rFonts w:eastAsia="標楷體" w:cs="標楷體"/>
          <w:color w:val="000000"/>
          <w:kern w:val="0"/>
        </w:rPr>
        <w:t xml:space="preserve"> 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一、獎勵：嘉獎、小功、大功、其他獎勵</w:t>
      </w:r>
      <w:r w:rsidRPr="00B62BCA">
        <w:rPr>
          <w:rFonts w:eastAsia="標楷體" w:hAnsi="標楷體" w:cs="標楷體"/>
          <w:color w:val="000000"/>
          <w:kern w:val="0"/>
        </w:rPr>
        <w:t>(</w:t>
      </w:r>
      <w:r w:rsidRPr="00B62BCA">
        <w:rPr>
          <w:rFonts w:eastAsia="標楷體" w:hAnsi="標楷體" w:cs="標楷體" w:hint="eastAsia"/>
          <w:color w:val="000000"/>
          <w:kern w:val="0"/>
        </w:rPr>
        <w:t>獎狀、獎牌</w:t>
      </w:r>
      <w:r w:rsidRPr="00B62BCA">
        <w:rPr>
          <w:rFonts w:eastAsia="標楷體" w:hAnsi="標楷體" w:cs="標楷體"/>
          <w:color w:val="000000"/>
          <w:kern w:val="0"/>
        </w:rPr>
        <w:t>)</w:t>
      </w:r>
      <w:r w:rsidRPr="00B62BCA">
        <w:rPr>
          <w:rFonts w:eastAsia="標楷體" w:hAnsi="標楷體" w:cs="標楷體" w:hint="eastAsia"/>
          <w:color w:val="000000"/>
          <w:kern w:val="0"/>
        </w:rPr>
        <w:t>等。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二、懲罰：申誡</w:t>
      </w:r>
      <w:r w:rsidRPr="00B62BCA">
        <w:rPr>
          <w:rFonts w:eastAsia="標楷體" w:hAnsi="標楷體" w:hint="eastAsia"/>
          <w:color w:val="000000"/>
        </w:rPr>
        <w:t>、小過、大過、定期察看、退學</w:t>
      </w:r>
      <w:r w:rsidRPr="00B62BCA">
        <w:rPr>
          <w:rFonts w:eastAsia="標楷體" w:hAnsi="標楷體" w:hint="eastAsia"/>
          <w:bCs/>
          <w:color w:val="000000"/>
        </w:rPr>
        <w:t>等。</w:t>
      </w:r>
    </w:p>
    <w:p w:rsidR="00A53136" w:rsidRPr="0039183A" w:rsidRDefault="00A53136" w:rsidP="00A53136">
      <w:pPr>
        <w:autoSpaceDE w:val="0"/>
        <w:autoSpaceDN w:val="0"/>
        <w:adjustRightInd w:val="0"/>
        <w:spacing w:line="0" w:lineRule="atLeast"/>
        <w:rPr>
          <w:rFonts w:eastAsia="標楷體" w:hAnsi="標楷體" w:cs="標楷體" w:hint="eastAsia"/>
          <w:b/>
          <w:color w:val="FF0000"/>
          <w:kern w:val="0"/>
        </w:rPr>
      </w:pPr>
      <w:r w:rsidRPr="0039183A">
        <w:rPr>
          <w:rFonts w:eastAsia="標楷體" w:hAnsi="標楷體" w:hint="eastAsia"/>
          <w:b/>
          <w:bCs/>
          <w:color w:val="FF0000"/>
        </w:rPr>
        <w:t xml:space="preserve">第　三　條　</w:t>
      </w:r>
      <w:r w:rsidRPr="0039183A">
        <w:rPr>
          <w:rFonts w:eastAsia="標楷體" w:hAnsi="標楷體" w:cs="標楷體" w:hint="eastAsia"/>
          <w:b/>
          <w:color w:val="FF0000"/>
          <w:kern w:val="0"/>
        </w:rPr>
        <w:t>學生有下列</w:t>
      </w:r>
      <w:r w:rsidRPr="0039183A">
        <w:rPr>
          <w:rFonts w:eastAsia="標楷體" w:cs="標楷體" w:hint="eastAsia"/>
          <w:b/>
          <w:color w:val="FF0000"/>
          <w:kern w:val="0"/>
        </w:rPr>
        <w:t>情事</w:t>
      </w:r>
      <w:r w:rsidRPr="0039183A">
        <w:rPr>
          <w:rFonts w:eastAsia="標楷體" w:hAnsi="標楷體" w:cs="標楷體" w:hint="eastAsia"/>
          <w:b/>
          <w:color w:val="FF0000"/>
          <w:kern w:val="0"/>
        </w:rPr>
        <w:t>之一者，得予以記嘉獎之獎勵：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ㄧ、服務公勤、熱心公益，有具體事蹟，表現良好者。</w:t>
      </w:r>
    </w:p>
    <w:p w:rsidR="00A53136" w:rsidRPr="0039183A" w:rsidRDefault="00A53136" w:rsidP="00A53136">
      <w:pPr>
        <w:autoSpaceDE w:val="0"/>
        <w:autoSpaceDN w:val="0"/>
        <w:adjustRightInd w:val="0"/>
        <w:spacing w:line="0" w:lineRule="atLeast"/>
        <w:ind w:leftChars="591" w:left="1985" w:hangingChars="236" w:hanging="567"/>
        <w:rPr>
          <w:rFonts w:eastAsia="標楷體" w:hAnsi="標楷體" w:cs="標楷體"/>
          <w:b/>
          <w:color w:val="FF0000"/>
          <w:kern w:val="0"/>
        </w:rPr>
      </w:pPr>
      <w:r w:rsidRPr="0039183A">
        <w:rPr>
          <w:rFonts w:eastAsia="標楷體" w:hAnsi="標楷體" w:cs="標楷體" w:hint="eastAsia"/>
          <w:b/>
          <w:color w:val="FF0000"/>
          <w:kern w:val="0"/>
        </w:rPr>
        <w:t>二、擔任學生社團幹部、宿舍幹部或班級自治幹部，表現良好者。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三、參加校內外各項課外活動或競賽，表現良好者。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四、拾金</w:t>
      </w:r>
      <w:r w:rsidRPr="00B62BCA">
        <w:rPr>
          <w:rFonts w:eastAsia="標楷體" w:hAnsi="標楷體" w:cs="標楷體"/>
          <w:color w:val="000000"/>
          <w:kern w:val="0"/>
        </w:rPr>
        <w:t>(</w:t>
      </w:r>
      <w:r w:rsidRPr="00B62BCA">
        <w:rPr>
          <w:rFonts w:eastAsia="標楷體" w:hAnsi="標楷體" w:cs="標楷體" w:hint="eastAsia"/>
          <w:color w:val="000000"/>
          <w:kern w:val="0"/>
        </w:rPr>
        <w:t>物</w:t>
      </w:r>
      <w:r w:rsidRPr="00B62BCA">
        <w:rPr>
          <w:rFonts w:eastAsia="標楷體" w:hAnsi="標楷體" w:cs="標楷體"/>
          <w:color w:val="000000"/>
          <w:kern w:val="0"/>
        </w:rPr>
        <w:t>)</w:t>
      </w:r>
      <w:r w:rsidRPr="00B62BCA">
        <w:rPr>
          <w:rFonts w:eastAsia="標楷體" w:hAnsi="標楷體" w:cs="標楷體" w:hint="eastAsia"/>
          <w:color w:val="000000"/>
          <w:kern w:val="0"/>
        </w:rPr>
        <w:t>不昧，殊堪嘉獎者。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五、校外實習期間表現良好，足堪楷模者。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六、五專生週記填寫詳實，足堪楷模者。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七、其他相當於以上各款情事者。</w:t>
      </w:r>
    </w:p>
    <w:p w:rsidR="00A53136" w:rsidRPr="0039183A" w:rsidRDefault="00A53136" w:rsidP="00A53136">
      <w:pPr>
        <w:autoSpaceDE w:val="0"/>
        <w:autoSpaceDN w:val="0"/>
        <w:adjustRightInd w:val="0"/>
        <w:spacing w:line="0" w:lineRule="atLeast"/>
        <w:rPr>
          <w:rFonts w:eastAsia="標楷體" w:cs="標楷體"/>
          <w:b/>
          <w:color w:val="FF0000"/>
          <w:kern w:val="0"/>
        </w:rPr>
      </w:pPr>
      <w:r w:rsidRPr="0039183A">
        <w:rPr>
          <w:rFonts w:eastAsia="標楷體" w:hAnsi="標楷體" w:hint="eastAsia"/>
          <w:b/>
          <w:bCs/>
          <w:color w:val="FF0000"/>
        </w:rPr>
        <w:t xml:space="preserve">第　四　條　</w:t>
      </w:r>
      <w:r w:rsidRPr="0039183A">
        <w:rPr>
          <w:rFonts w:eastAsia="標楷體" w:cs="標楷體" w:hint="eastAsia"/>
          <w:b/>
          <w:color w:val="FF0000"/>
          <w:kern w:val="0"/>
        </w:rPr>
        <w:t>學生有下列情事之ㄧ者，得予以記小功之獎勵：</w:t>
      </w:r>
      <w:r w:rsidRPr="0039183A">
        <w:rPr>
          <w:rFonts w:eastAsia="標楷體" w:cs="標楷體"/>
          <w:b/>
          <w:color w:val="FF0000"/>
          <w:kern w:val="0"/>
        </w:rPr>
        <w:t xml:space="preserve"> 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ㄧ、服務公勤、熱心公益，有具體事蹟，表現優良者。</w:t>
      </w:r>
      <w:r w:rsidRPr="00B62BCA">
        <w:rPr>
          <w:rFonts w:eastAsia="標楷體" w:hAnsi="標楷體" w:cs="標楷體"/>
          <w:color w:val="000000"/>
          <w:kern w:val="0"/>
        </w:rPr>
        <w:t xml:space="preserve"> </w:t>
      </w:r>
    </w:p>
    <w:p w:rsidR="00A53136" w:rsidRPr="0039183A" w:rsidRDefault="00A53136" w:rsidP="00A53136">
      <w:pPr>
        <w:autoSpaceDE w:val="0"/>
        <w:autoSpaceDN w:val="0"/>
        <w:adjustRightInd w:val="0"/>
        <w:spacing w:line="0" w:lineRule="atLeast"/>
        <w:ind w:leftChars="591" w:left="1985" w:hangingChars="236" w:hanging="567"/>
        <w:rPr>
          <w:rFonts w:eastAsia="標楷體" w:hAnsi="標楷體" w:cs="標楷體"/>
          <w:b/>
          <w:color w:val="FF0000"/>
          <w:kern w:val="0"/>
        </w:rPr>
      </w:pPr>
      <w:r w:rsidRPr="0039183A">
        <w:rPr>
          <w:rFonts w:eastAsia="標楷體" w:hAnsi="標楷體" w:cs="標楷體" w:hint="eastAsia"/>
          <w:b/>
          <w:color w:val="FF0000"/>
          <w:kern w:val="0"/>
        </w:rPr>
        <w:t>二、擔任學生社團幹部、宿舍幹部或班級自治幹部，表現優良者。</w:t>
      </w:r>
      <w:r w:rsidRPr="0039183A">
        <w:rPr>
          <w:rFonts w:eastAsia="標楷體" w:hAnsi="標楷體" w:cs="標楷體"/>
          <w:b/>
          <w:color w:val="FF0000"/>
          <w:kern w:val="0"/>
        </w:rPr>
        <w:t xml:space="preserve"> 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三、參加或主辦校內外各種正規比賽或活動，表現優良者。</w:t>
      </w:r>
      <w:r w:rsidRPr="00B62BCA">
        <w:rPr>
          <w:rFonts w:eastAsia="標楷體" w:hAnsi="標楷體" w:cs="標楷體"/>
          <w:color w:val="000000"/>
          <w:kern w:val="0"/>
        </w:rPr>
        <w:t xml:space="preserve"> 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 w:hint="eastAsia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四、拾獲貴重物品，誠實不昧者。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五、在校外實習或服務表現優良，能光大校譽者。</w:t>
      </w:r>
      <w:r w:rsidRPr="00B62BCA">
        <w:rPr>
          <w:rFonts w:eastAsia="標楷體" w:hAnsi="標楷體" w:cs="標楷體"/>
          <w:color w:val="000000"/>
          <w:kern w:val="0"/>
        </w:rPr>
        <w:t xml:space="preserve"> 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 w:hint="eastAsia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六、其他相當於以上各款情事者。</w:t>
      </w:r>
    </w:p>
    <w:p w:rsidR="00A53136" w:rsidRPr="0039183A" w:rsidRDefault="00A53136" w:rsidP="00A53136">
      <w:pPr>
        <w:autoSpaceDE w:val="0"/>
        <w:autoSpaceDN w:val="0"/>
        <w:adjustRightInd w:val="0"/>
        <w:spacing w:line="0" w:lineRule="atLeast"/>
        <w:rPr>
          <w:rFonts w:eastAsia="標楷體" w:cs="標楷體"/>
          <w:b/>
          <w:color w:val="FF0000"/>
          <w:kern w:val="0"/>
        </w:rPr>
      </w:pPr>
      <w:r w:rsidRPr="0039183A">
        <w:rPr>
          <w:rFonts w:eastAsia="標楷體" w:hAnsi="標楷體" w:hint="eastAsia"/>
          <w:b/>
          <w:bCs/>
          <w:color w:val="FF0000"/>
        </w:rPr>
        <w:t>第　五　條　學生有下列</w:t>
      </w:r>
      <w:r w:rsidRPr="0039183A">
        <w:rPr>
          <w:rFonts w:eastAsia="標楷體" w:cs="標楷體" w:hint="eastAsia"/>
          <w:b/>
          <w:color w:val="FF0000"/>
          <w:kern w:val="0"/>
        </w:rPr>
        <w:t>情事</w:t>
      </w:r>
      <w:r w:rsidRPr="0039183A">
        <w:rPr>
          <w:rFonts w:eastAsia="標楷體" w:hAnsi="標楷體" w:hint="eastAsia"/>
          <w:b/>
          <w:bCs/>
          <w:color w:val="FF0000"/>
        </w:rPr>
        <w:t>之ㄧ者，</w:t>
      </w:r>
      <w:r w:rsidRPr="0039183A">
        <w:rPr>
          <w:rFonts w:eastAsia="標楷體" w:cs="標楷體" w:hint="eastAsia"/>
          <w:b/>
          <w:color w:val="FF0000"/>
          <w:kern w:val="0"/>
        </w:rPr>
        <w:t>得</w:t>
      </w:r>
      <w:r w:rsidRPr="0039183A">
        <w:rPr>
          <w:rFonts w:eastAsia="標楷體" w:hAnsi="標楷體" w:hint="eastAsia"/>
          <w:b/>
          <w:bCs/>
          <w:color w:val="FF0000"/>
        </w:rPr>
        <w:t>予以記大功</w:t>
      </w:r>
      <w:r w:rsidRPr="0039183A">
        <w:rPr>
          <w:rFonts w:eastAsia="標楷體" w:cs="標楷體" w:hint="eastAsia"/>
          <w:b/>
          <w:color w:val="FF0000"/>
          <w:kern w:val="0"/>
        </w:rPr>
        <w:t>之獎勵</w:t>
      </w:r>
      <w:r w:rsidRPr="0039183A">
        <w:rPr>
          <w:rFonts w:eastAsia="標楷體" w:hAnsi="標楷體" w:hint="eastAsia"/>
          <w:b/>
          <w:bCs/>
          <w:color w:val="FF0000"/>
        </w:rPr>
        <w:t>：</w:t>
      </w:r>
      <w:r w:rsidRPr="0039183A">
        <w:rPr>
          <w:rFonts w:eastAsia="標楷體" w:hAnsi="標楷體"/>
          <w:b/>
          <w:bCs/>
          <w:color w:val="FF0000"/>
        </w:rPr>
        <w:t xml:space="preserve"> </w:t>
      </w:r>
    </w:p>
    <w:p w:rsidR="00A53136" w:rsidRPr="0039183A" w:rsidRDefault="00A53136" w:rsidP="00A53136">
      <w:pPr>
        <w:autoSpaceDE w:val="0"/>
        <w:autoSpaceDN w:val="0"/>
        <w:adjustRightInd w:val="0"/>
        <w:spacing w:line="0" w:lineRule="atLeast"/>
        <w:ind w:leftChars="591" w:left="1985" w:hangingChars="236" w:hanging="567"/>
        <w:rPr>
          <w:rFonts w:eastAsia="標楷體" w:hAnsi="標楷體" w:cs="標楷體"/>
          <w:b/>
          <w:color w:val="FF0000"/>
          <w:kern w:val="0"/>
        </w:rPr>
      </w:pPr>
      <w:r w:rsidRPr="0039183A">
        <w:rPr>
          <w:rFonts w:eastAsia="標楷體" w:hAnsi="標楷體" w:cs="標楷體" w:hint="eastAsia"/>
          <w:b/>
          <w:color w:val="FF0000"/>
          <w:kern w:val="0"/>
        </w:rPr>
        <w:t>ㄧ、參加或主辦全國性、國際性、全球性之各種競賽或活動，有特殊優異成績表現者。</w:t>
      </w:r>
      <w:r w:rsidRPr="0039183A">
        <w:rPr>
          <w:rFonts w:eastAsia="標楷體" w:hAnsi="標楷體" w:cs="標楷體"/>
          <w:b/>
          <w:color w:val="FF0000"/>
          <w:kern w:val="0"/>
        </w:rPr>
        <w:t xml:space="preserve"> </w:t>
      </w:r>
    </w:p>
    <w:p w:rsidR="00A53136" w:rsidRPr="0039183A" w:rsidRDefault="00A53136" w:rsidP="00A53136">
      <w:pPr>
        <w:autoSpaceDE w:val="0"/>
        <w:autoSpaceDN w:val="0"/>
        <w:adjustRightInd w:val="0"/>
        <w:spacing w:line="0" w:lineRule="atLeast"/>
        <w:ind w:leftChars="591" w:left="1985" w:hangingChars="236" w:hanging="567"/>
        <w:rPr>
          <w:rFonts w:eastAsia="標楷體" w:hAnsi="標楷體" w:cs="標楷體"/>
          <w:b/>
          <w:color w:val="FF0000"/>
          <w:kern w:val="0"/>
        </w:rPr>
      </w:pPr>
      <w:r w:rsidRPr="0039183A">
        <w:rPr>
          <w:rFonts w:eastAsia="標楷體" w:hAnsi="標楷體" w:cs="標楷體" w:hint="eastAsia"/>
          <w:b/>
          <w:color w:val="FF0000"/>
          <w:kern w:val="0"/>
        </w:rPr>
        <w:t>二、為學校爭取最高榮譽或有具體貢獻之傑出表現者。</w:t>
      </w:r>
      <w:r w:rsidRPr="0039183A">
        <w:rPr>
          <w:rFonts w:eastAsia="標楷體" w:hAnsi="標楷體" w:cs="標楷體"/>
          <w:b/>
          <w:color w:val="FF0000"/>
          <w:kern w:val="0"/>
        </w:rPr>
        <w:t xml:space="preserve"> 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三、長期積極參與公益活動，有具體事實，且經相關單位舉薦表揚者。</w:t>
      </w:r>
      <w:r w:rsidRPr="00B62BCA">
        <w:rPr>
          <w:rFonts w:eastAsia="標楷體" w:hAnsi="標楷體" w:cs="標楷體"/>
          <w:color w:val="000000"/>
          <w:kern w:val="0"/>
        </w:rPr>
        <w:t xml:space="preserve"> 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 w:hint="eastAsia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四、對學校、社會有重大貢獻，有具體事蹟者。</w:t>
      </w:r>
      <w:r w:rsidRPr="00B62BCA">
        <w:rPr>
          <w:rFonts w:eastAsia="標楷體" w:hAnsi="標楷體" w:cs="標楷體"/>
          <w:color w:val="000000"/>
          <w:kern w:val="0"/>
        </w:rPr>
        <w:t xml:space="preserve"> 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 w:hint="eastAsia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五、其他相當於以上各款情事者。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rPr>
          <w:rFonts w:eastAsia="標楷體" w:cs="標楷體" w:hint="eastAsia"/>
          <w:color w:val="000000"/>
          <w:kern w:val="0"/>
        </w:rPr>
      </w:pPr>
      <w:r w:rsidRPr="00B62BCA">
        <w:rPr>
          <w:rFonts w:eastAsia="標楷體" w:hAnsi="標楷體" w:cs="標楷體" w:hint="eastAsia"/>
          <w:bCs/>
          <w:color w:val="000000"/>
          <w:kern w:val="0"/>
        </w:rPr>
        <w:t xml:space="preserve">第　六　條　</w:t>
      </w:r>
      <w:r w:rsidRPr="00B62BCA">
        <w:rPr>
          <w:rFonts w:eastAsia="標楷體" w:cs="標楷體"/>
          <w:color w:val="000000"/>
          <w:kern w:val="0"/>
        </w:rPr>
        <w:t>學生有特殊優良事蹟者，除依本辦法第</w:t>
      </w:r>
      <w:r w:rsidRPr="00B62BCA">
        <w:rPr>
          <w:rFonts w:eastAsia="標楷體" w:cs="標楷體" w:hint="eastAsia"/>
          <w:color w:val="000000"/>
          <w:kern w:val="0"/>
        </w:rPr>
        <w:t>四</w:t>
      </w:r>
      <w:r w:rsidRPr="00B62BCA">
        <w:rPr>
          <w:rFonts w:eastAsia="標楷體" w:cs="標楷體"/>
          <w:color w:val="000000"/>
          <w:kern w:val="0"/>
        </w:rPr>
        <w:t>、</w:t>
      </w:r>
      <w:r w:rsidRPr="00B62BCA">
        <w:rPr>
          <w:rFonts w:eastAsia="標楷體" w:cs="標楷體" w:hint="eastAsia"/>
          <w:color w:val="000000"/>
          <w:kern w:val="0"/>
        </w:rPr>
        <w:t>五</w:t>
      </w:r>
      <w:r w:rsidRPr="00B62BCA">
        <w:rPr>
          <w:rFonts w:eastAsia="標楷體" w:cs="標楷體"/>
          <w:color w:val="000000"/>
          <w:kern w:val="0"/>
        </w:rPr>
        <w:t>條獎勵外，得並頒獎狀或獎牌。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rPr>
          <w:rFonts w:eastAsia="標楷體" w:cs="標楷體"/>
          <w:color w:val="000000"/>
          <w:kern w:val="0"/>
        </w:rPr>
      </w:pPr>
      <w:r w:rsidRPr="00B62BCA">
        <w:rPr>
          <w:rFonts w:eastAsia="標楷體" w:hAnsi="標楷體" w:hint="eastAsia"/>
          <w:bCs/>
          <w:color w:val="000000"/>
        </w:rPr>
        <w:t xml:space="preserve">第　七　條　</w:t>
      </w:r>
      <w:r w:rsidRPr="00B62BCA">
        <w:rPr>
          <w:rFonts w:eastAsia="標楷體" w:cs="標楷體" w:hint="eastAsia"/>
          <w:color w:val="000000"/>
          <w:kern w:val="0"/>
        </w:rPr>
        <w:t>學生有下列情事之一者，得予以記申誡之懲罰：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ㄧ、擔任幹部或其他工作，無故規避責任者。</w:t>
      </w:r>
      <w:r w:rsidRPr="00B62BCA">
        <w:rPr>
          <w:rFonts w:eastAsia="標楷體" w:hAnsi="標楷體" w:cs="標楷體"/>
          <w:color w:val="000000"/>
          <w:kern w:val="0"/>
        </w:rPr>
        <w:t xml:space="preserve"> 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 w:hint="eastAsia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二、無故穿著拖鞋到校且不聽勸導者。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三、無故不參加校內外重大慶典、全校性</w:t>
      </w:r>
      <w:r w:rsidRPr="00B62BCA">
        <w:rPr>
          <w:rFonts w:eastAsia="標楷體" w:hAnsi="標楷體" w:cs="標楷體"/>
          <w:color w:val="000000"/>
          <w:kern w:val="0"/>
        </w:rPr>
        <w:t>(</w:t>
      </w:r>
      <w:r w:rsidRPr="00B62BCA">
        <w:rPr>
          <w:rFonts w:eastAsia="標楷體" w:hAnsi="標楷體" w:cs="標楷體" w:hint="eastAsia"/>
          <w:color w:val="000000"/>
          <w:kern w:val="0"/>
        </w:rPr>
        <w:t>含各院</w:t>
      </w:r>
      <w:r w:rsidRPr="00B62BCA">
        <w:rPr>
          <w:rFonts w:eastAsia="標楷體" w:hAnsi="標楷體" w:cs="標楷體"/>
          <w:color w:val="000000"/>
          <w:kern w:val="0"/>
        </w:rPr>
        <w:t>)</w:t>
      </w:r>
      <w:r w:rsidRPr="00B62BCA">
        <w:rPr>
          <w:rFonts w:eastAsia="標楷體" w:hAnsi="標楷體" w:cs="標楷體" w:hint="eastAsia"/>
          <w:color w:val="000000"/>
          <w:kern w:val="0"/>
        </w:rPr>
        <w:t>集會及學生幹部講習者。</w:t>
      </w:r>
      <w:r w:rsidRPr="00B62BCA">
        <w:rPr>
          <w:rFonts w:eastAsia="標楷體" w:hAnsi="標楷體" w:cs="標楷體"/>
          <w:color w:val="000000"/>
          <w:kern w:val="0"/>
        </w:rPr>
        <w:t xml:space="preserve"> 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四、應穿著學校制服到校而未穿著，經師長糾正仍未改進者。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五、未經許可，濫用公物，或逾期未還公物，情節尚輕者。</w:t>
      </w:r>
      <w:r w:rsidRPr="00B62BCA">
        <w:rPr>
          <w:rFonts w:eastAsia="標楷體" w:hAnsi="標楷體" w:cs="標楷體"/>
          <w:color w:val="000000"/>
          <w:kern w:val="0"/>
        </w:rPr>
        <w:t xml:space="preserve"> 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六、在教室或學校宿舍不保持肅靜，影響教學或影響他人安寧，不聽勸止者。</w:t>
      </w:r>
      <w:r w:rsidRPr="00B62BCA">
        <w:rPr>
          <w:rFonts w:eastAsia="標楷體" w:hAnsi="標楷體" w:cs="標楷體"/>
          <w:color w:val="000000"/>
          <w:kern w:val="0"/>
        </w:rPr>
        <w:t xml:space="preserve"> 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七、未經同意任意進入受管制之大樓頂樓者。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八、隨意丟棄垃圾、菸蒂影響校園整潔，不聽勸止者。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九、不遵守交通規則，情節輕微者。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十、不按規定清掃環境者。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十一、不履行班會規定或生活公約，情節輕微者。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十二、不按規定地點停放車輛，經通知後仍不改進者。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十三、對他人施以無禮行為或破壞所屬物品，經對方檢舉且查證屬實者。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十四、不服師長糾正態度不佳者。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 w:hint="eastAsia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十五、新生經催繳仍未完成體檢者。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 w:hint="eastAsia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lastRenderedPageBreak/>
        <w:t>十六、違反校外實習規定，情節輕微者。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 w:hint="eastAsia"/>
          <w:color w:val="000000"/>
          <w:kern w:val="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十七、住校生違反宿舍輔導辦法屢勸不聽，情節輕微者。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cs="標楷體" w:hint="eastAsia"/>
          <w:color w:val="000000"/>
          <w:kern w:val="0"/>
        </w:rPr>
        <w:t>十八、其他相當於以上各款情事者。</w:t>
      </w:r>
    </w:p>
    <w:p w:rsidR="00A53136" w:rsidRPr="00B62BCA" w:rsidRDefault="00A53136" w:rsidP="00A53136">
      <w:pPr>
        <w:spacing w:line="0" w:lineRule="atLeast"/>
        <w:jc w:val="both"/>
        <w:rPr>
          <w:rFonts w:eastAsia="標楷體" w:cs="標楷體"/>
          <w:color w:val="000000"/>
          <w:kern w:val="0"/>
        </w:rPr>
      </w:pPr>
      <w:r w:rsidRPr="00B62BCA">
        <w:rPr>
          <w:rFonts w:eastAsia="標楷體" w:hAnsi="標楷體" w:hint="eastAsia"/>
          <w:bCs/>
          <w:color w:val="000000"/>
        </w:rPr>
        <w:t xml:space="preserve">第　八　條　</w:t>
      </w:r>
      <w:r w:rsidRPr="00B62BCA">
        <w:rPr>
          <w:rFonts w:eastAsia="標楷體" w:cs="標楷體" w:hint="eastAsia"/>
          <w:color w:val="000000"/>
          <w:kern w:val="0"/>
        </w:rPr>
        <w:t>學生有下列情事之一者，得予以記小過之懲罰</w:t>
      </w:r>
      <w:r w:rsidRPr="00B62BCA">
        <w:rPr>
          <w:rFonts w:eastAsia="標楷體" w:hAnsi="標楷體" w:hint="eastAsia"/>
          <w:bCs/>
          <w:color w:val="000000"/>
        </w:rPr>
        <w:t>：</w:t>
      </w:r>
      <w:r w:rsidRPr="00B62BCA">
        <w:rPr>
          <w:rFonts w:eastAsia="標楷體" w:cs="標楷體"/>
          <w:color w:val="000000"/>
          <w:kern w:val="0"/>
        </w:rPr>
        <w:t xml:space="preserve"> 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一、擾亂</w:t>
      </w:r>
      <w:r w:rsidRPr="00B62BCA">
        <w:rPr>
          <w:rFonts w:eastAsia="標楷體" w:hAnsi="標楷體" w:hint="eastAsia"/>
          <w:color w:val="000000"/>
        </w:rPr>
        <w:t>團體</w:t>
      </w:r>
      <w:r w:rsidRPr="00B62BCA">
        <w:rPr>
          <w:rFonts w:eastAsia="標楷體" w:hAnsi="標楷體" w:hint="eastAsia"/>
          <w:bCs/>
          <w:color w:val="000000"/>
        </w:rPr>
        <w:t>秩序情節較重者。</w:t>
      </w:r>
    </w:p>
    <w:p w:rsidR="00A53136" w:rsidRPr="00B62BCA" w:rsidRDefault="00DA217E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9258300</wp:posOffset>
                </wp:positionV>
                <wp:extent cx="685800" cy="342900"/>
                <wp:effectExtent l="2540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136" w:rsidRDefault="00A53136" w:rsidP="00A5313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3.9pt;margin-top:729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/csgIAALg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" filled="f" stroked="f">
                <v:textbox>
                  <w:txbxContent>
                    <w:p w:rsidR="00A53136" w:rsidRDefault="00A53136" w:rsidP="00A53136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6" w:rsidRPr="00B62BCA">
        <w:rPr>
          <w:rFonts w:eastAsia="標楷體" w:hAnsi="標楷體" w:hint="eastAsia"/>
          <w:bCs/>
          <w:color w:val="000000"/>
        </w:rPr>
        <w:t>二、故意損壞公物者。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三、無照騎機車或危險駕駛者。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四、惡意攻訐同學或助長同學之糾紛者。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五、對師長態度不遜之行為者。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六、無故缺席重要集會與活動者。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七、試場違規情節輕微者。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八、假託事故圖免公勤者。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九、塗改點名表與各種記錄者。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十、住校生違反宿舍輔導辦法屢勸不聽，情節較重者。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十一、使用下載或提供下載未經授權的軟體、影片與音樂等著作物；非法影印教科書、教材等行為者。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cs="標楷體" w:hint="eastAsia"/>
          <w:color w:val="000000"/>
          <w:kern w:val="0"/>
        </w:rPr>
      </w:pPr>
      <w:r w:rsidRPr="00B62BCA">
        <w:rPr>
          <w:rFonts w:eastAsia="標楷體" w:hAnsi="標楷體" w:hint="eastAsia"/>
          <w:bCs/>
          <w:color w:val="000000"/>
        </w:rPr>
        <w:t>十二、違反網路使用規範或公約者。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cs="標楷體"/>
          <w:color w:val="000000"/>
          <w:kern w:val="0"/>
        </w:rPr>
      </w:pPr>
      <w:r w:rsidRPr="00B62BCA">
        <w:rPr>
          <w:rFonts w:eastAsia="標楷體" w:hAnsi="標楷體" w:hint="eastAsia"/>
          <w:bCs/>
          <w:color w:val="000000"/>
        </w:rPr>
        <w:t>十三</w:t>
      </w:r>
      <w:r w:rsidRPr="00B62BCA">
        <w:rPr>
          <w:rFonts w:eastAsia="標楷體" w:cs="標楷體" w:hint="eastAsia"/>
          <w:color w:val="000000"/>
          <w:kern w:val="0"/>
        </w:rPr>
        <w:t>、</w:t>
      </w:r>
      <w:r w:rsidRPr="00B62BCA">
        <w:rPr>
          <w:rFonts w:eastAsia="標楷體" w:hAnsi="標楷體" w:hint="eastAsia"/>
          <w:bCs/>
          <w:color w:val="000000"/>
        </w:rPr>
        <w:t>擔任幹部違反幹部服務規定者。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十四、除教學實習外，未經報備許可在校內炊煮、烤肉或燃放鞭炮煙火者。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  <w:szCs w:val="22"/>
        </w:rPr>
        <w:t>十五、</w:t>
      </w:r>
      <w:r w:rsidRPr="00B62BCA">
        <w:rPr>
          <w:rFonts w:eastAsia="標楷體" w:cs="標楷體" w:hint="eastAsia"/>
          <w:color w:val="000000"/>
          <w:kern w:val="0"/>
        </w:rPr>
        <w:t>於非吸菸區吸菸，不聽勸止或</w:t>
      </w:r>
      <w:r w:rsidRPr="00B62BCA">
        <w:rPr>
          <w:rFonts w:eastAsia="標楷體" w:hAnsi="標楷體" w:hint="eastAsia"/>
          <w:bCs/>
          <w:color w:val="000000"/>
        </w:rPr>
        <w:t>未滿</w:t>
      </w:r>
      <w:r w:rsidRPr="00B62BCA">
        <w:rPr>
          <w:rFonts w:eastAsia="標楷體" w:hint="eastAsia"/>
          <w:bCs/>
          <w:color w:val="000000"/>
        </w:rPr>
        <w:t>18</w:t>
      </w:r>
      <w:r w:rsidRPr="00B62BCA">
        <w:rPr>
          <w:rFonts w:eastAsia="標楷體" w:hAnsi="標楷體" w:hint="eastAsia"/>
          <w:bCs/>
          <w:color w:val="000000"/>
        </w:rPr>
        <w:t>歲學生吸</w:t>
      </w:r>
      <w:r w:rsidRPr="00B62BCA">
        <w:rPr>
          <w:rFonts w:eastAsia="標楷體" w:cs="標楷體" w:hint="eastAsia"/>
          <w:color w:val="000000"/>
          <w:kern w:val="0"/>
        </w:rPr>
        <w:t>菸者</w:t>
      </w:r>
      <w:r w:rsidRPr="00B62BCA">
        <w:rPr>
          <w:rFonts w:eastAsia="標楷體" w:hAnsi="標楷體" w:hint="eastAsia"/>
          <w:bCs/>
          <w:color w:val="000000"/>
        </w:rPr>
        <w:t>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十六、校園內飲酒或嚼檳榔，不聽勸止，情節輕微者。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  <w:szCs w:val="22"/>
        </w:rPr>
        <w:t>十七、</w:t>
      </w:r>
      <w:r w:rsidRPr="00B62BCA">
        <w:rPr>
          <w:rFonts w:eastAsia="標楷體" w:hAnsi="標楷體" w:hint="eastAsia"/>
          <w:bCs/>
          <w:color w:val="000000"/>
        </w:rPr>
        <w:t>違反本校</w:t>
      </w:r>
      <w:r w:rsidRPr="00B62BCA">
        <w:rPr>
          <w:rFonts w:eastAsia="標楷體" w:hAnsi="標楷體" w:hint="eastAsia"/>
          <w:bCs/>
          <w:color w:val="000000"/>
          <w:w w:val="99"/>
          <w:szCs w:val="22"/>
        </w:rPr>
        <w:t>校園性侵害、性騷擾或性霸凌防治規定</w:t>
      </w:r>
      <w:r w:rsidRPr="00B62BCA">
        <w:rPr>
          <w:rFonts w:eastAsia="標楷體" w:hAnsi="標楷體" w:hint="eastAsia"/>
          <w:bCs/>
          <w:color w:val="000000"/>
        </w:rPr>
        <w:t>，經本校性別平等教育委員會提出</w:t>
      </w:r>
      <w:r w:rsidRPr="00B62BCA">
        <w:rPr>
          <w:rFonts w:eastAsia="標楷體" w:hAnsi="標楷體" w:hint="eastAsia"/>
          <w:bCs/>
          <w:color w:val="000000"/>
          <w:w w:val="99"/>
          <w:szCs w:val="22"/>
        </w:rPr>
        <w:t>小過</w:t>
      </w:r>
      <w:r w:rsidRPr="00B62BCA">
        <w:rPr>
          <w:rFonts w:eastAsia="標楷體" w:hAnsi="標楷體" w:hint="eastAsia"/>
          <w:bCs/>
          <w:color w:val="000000"/>
        </w:rPr>
        <w:t>處分建議者。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int="eastAsia"/>
          <w:color w:val="000000"/>
          <w:szCs w:val="22"/>
        </w:rPr>
      </w:pPr>
      <w:r w:rsidRPr="00B62BCA">
        <w:rPr>
          <w:rFonts w:eastAsia="標楷體" w:hAnsi="標楷體" w:hint="eastAsia"/>
          <w:color w:val="000000"/>
          <w:szCs w:val="22"/>
        </w:rPr>
        <w:t>十八、校外實習違反實習規定，情節嚴重者。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int="eastAsia"/>
          <w:color w:val="000000"/>
          <w:szCs w:val="22"/>
        </w:rPr>
      </w:pPr>
      <w:r w:rsidRPr="00B62BCA">
        <w:rPr>
          <w:rFonts w:eastAsia="標楷體" w:hAnsi="標楷體" w:hint="eastAsia"/>
          <w:bCs/>
          <w:color w:val="000000"/>
        </w:rPr>
        <w:t>十九、</w:t>
      </w:r>
      <w:r w:rsidRPr="00B62BCA">
        <w:rPr>
          <w:rFonts w:eastAsia="標楷體" w:hAnsi="標楷體" w:cs="標楷體" w:hint="eastAsia"/>
          <w:color w:val="000000"/>
          <w:kern w:val="0"/>
        </w:rPr>
        <w:t>其他相當於以上各款情事者。</w:t>
      </w:r>
    </w:p>
    <w:p w:rsidR="00A53136" w:rsidRPr="00B62BCA" w:rsidRDefault="00A53136" w:rsidP="00A53136">
      <w:pPr>
        <w:spacing w:line="0" w:lineRule="atLeast"/>
        <w:jc w:val="both"/>
        <w:rPr>
          <w:rFonts w:eastAsia="標楷體" w:hAnsi="標楷體" w:hint="eastAsia"/>
          <w:bCs/>
          <w:color w:val="000000"/>
          <w:lang w:val="af-ZA"/>
        </w:rPr>
      </w:pPr>
      <w:r w:rsidRPr="00B62BCA">
        <w:rPr>
          <w:rFonts w:eastAsia="標楷體" w:hAnsi="標楷體" w:hint="eastAsia"/>
          <w:bCs/>
          <w:color w:val="000000"/>
        </w:rPr>
        <w:t xml:space="preserve">第　九　條　</w:t>
      </w:r>
      <w:r w:rsidRPr="00B62BCA">
        <w:rPr>
          <w:rFonts w:eastAsia="標楷體" w:cs="標楷體" w:hint="eastAsia"/>
          <w:color w:val="000000"/>
          <w:kern w:val="0"/>
        </w:rPr>
        <w:t>學生有下列情事之一者，得予以記大過之懲罰</w:t>
      </w:r>
      <w:r w:rsidRPr="00B62BCA">
        <w:rPr>
          <w:rFonts w:eastAsia="標楷體" w:hAnsi="標楷體" w:hint="eastAsia"/>
          <w:bCs/>
          <w:color w:val="000000"/>
        </w:rPr>
        <w:t>：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  <w:lang w:val="af-ZA"/>
        </w:rPr>
      </w:pPr>
      <w:r w:rsidRPr="00B62BCA">
        <w:rPr>
          <w:rFonts w:eastAsia="標楷體" w:hAnsi="標楷體" w:hint="eastAsia"/>
          <w:bCs/>
          <w:color w:val="000000"/>
        </w:rPr>
        <w:t>一、對師長態度傲慢情節重大者。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  <w:lang w:val="af-ZA"/>
        </w:rPr>
      </w:pPr>
      <w:r w:rsidRPr="00B62BCA">
        <w:rPr>
          <w:rFonts w:eastAsia="標楷體" w:hAnsi="標楷體" w:hint="eastAsia"/>
          <w:bCs/>
          <w:color w:val="000000"/>
          <w:lang w:val="af-ZA"/>
        </w:rPr>
        <w:t>二、施暴或教唆施暴者。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三、私結幫派或參加不良組織者。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四、偷竊行為者。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int="eastAsia"/>
          <w:bCs/>
          <w:color w:val="000000"/>
          <w:lang w:val="af-ZA"/>
        </w:rPr>
      </w:pPr>
      <w:r w:rsidRPr="00B62BCA">
        <w:rPr>
          <w:rFonts w:eastAsia="標楷體" w:hAnsi="標楷體" w:hint="eastAsia"/>
          <w:bCs/>
          <w:color w:val="000000"/>
        </w:rPr>
        <w:t>五、考試舞弊者。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/>
          <w:bCs/>
          <w:color w:val="000000"/>
          <w:lang w:val="af-ZA"/>
        </w:rPr>
      </w:pPr>
      <w:r w:rsidRPr="00B62BCA">
        <w:rPr>
          <w:rFonts w:eastAsia="標楷體" w:hAnsi="標楷體" w:hint="eastAsia"/>
          <w:bCs/>
          <w:color w:val="000000"/>
          <w:lang w:val="af-ZA"/>
        </w:rPr>
        <w:t>六、賭博行為情節嚴重者。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  <w:lang w:val="af-ZA"/>
        </w:rPr>
      </w:pPr>
      <w:r w:rsidRPr="00B62BCA">
        <w:rPr>
          <w:rFonts w:eastAsia="標楷體" w:hAnsi="標楷體" w:hint="eastAsia"/>
          <w:bCs/>
          <w:color w:val="000000"/>
          <w:lang w:val="af-ZA"/>
        </w:rPr>
        <w:t>七、盜用或挪用公款者。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/>
          <w:bCs/>
          <w:color w:val="000000"/>
          <w:lang w:val="af-ZA"/>
        </w:rPr>
      </w:pPr>
      <w:r w:rsidRPr="00B62BCA">
        <w:rPr>
          <w:rFonts w:eastAsia="標楷體" w:hAnsi="標楷體" w:hint="eastAsia"/>
          <w:bCs/>
          <w:color w:val="000000"/>
        </w:rPr>
        <w:t>八、冒用或偽造文書印章者。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/>
          <w:bCs/>
          <w:color w:val="000000"/>
          <w:lang w:val="af-ZA"/>
        </w:rPr>
      </w:pPr>
      <w:r w:rsidRPr="00B62BCA">
        <w:rPr>
          <w:rFonts w:eastAsia="標楷體" w:hAnsi="標楷體" w:hint="eastAsia"/>
          <w:bCs/>
          <w:color w:val="000000"/>
          <w:lang w:val="af-ZA"/>
        </w:rPr>
        <w:t>九、違反動物保護法，情節嚴重者。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/>
          <w:bCs/>
          <w:color w:val="000000"/>
          <w:lang w:val="af-ZA"/>
        </w:rPr>
      </w:pPr>
      <w:r w:rsidRPr="00B62BCA">
        <w:rPr>
          <w:rFonts w:eastAsia="標楷體" w:hAnsi="標楷體" w:hint="eastAsia"/>
          <w:bCs/>
          <w:color w:val="000000"/>
          <w:lang w:val="af-ZA"/>
        </w:rPr>
        <w:t>十、於校園內吸菸、飲酒或嚼檳榔，不聽勸止，情節嚴重者。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  <w:lang w:val="af-ZA"/>
        </w:rPr>
      </w:pPr>
      <w:r w:rsidRPr="00B62BCA">
        <w:rPr>
          <w:rFonts w:eastAsia="標楷體" w:hAnsi="標楷體" w:hint="eastAsia"/>
          <w:bCs/>
          <w:color w:val="000000"/>
          <w:lang w:val="af-ZA"/>
        </w:rPr>
        <w:t>十一、違反本校網路使用規範或推銷、販售盜版影音載具等違反智慧財產權，情節嚴重者。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  <w:lang w:val="af-ZA"/>
        </w:rPr>
        <w:t>十二</w:t>
      </w:r>
      <w:r w:rsidRPr="00B62BCA">
        <w:rPr>
          <w:rFonts w:eastAsia="標楷體" w:hAnsi="標楷體" w:hint="eastAsia"/>
          <w:bCs/>
          <w:color w:val="000000"/>
        </w:rPr>
        <w:t>、違反本校</w:t>
      </w:r>
      <w:r w:rsidRPr="00B62BCA">
        <w:rPr>
          <w:rFonts w:eastAsia="標楷體" w:hAnsi="標楷體" w:hint="eastAsia"/>
          <w:bCs/>
          <w:color w:val="000000"/>
          <w:w w:val="99"/>
          <w:szCs w:val="22"/>
        </w:rPr>
        <w:t>校園性侵害、性騷擾或性霸凌防治規定</w:t>
      </w:r>
      <w:r w:rsidRPr="00B62BCA">
        <w:rPr>
          <w:rFonts w:eastAsia="標楷體" w:hAnsi="標楷體" w:hint="eastAsia"/>
          <w:bCs/>
          <w:color w:val="000000"/>
        </w:rPr>
        <w:t>，經本校性別平等教育委員會提出</w:t>
      </w:r>
      <w:r w:rsidRPr="00B62BCA">
        <w:rPr>
          <w:rFonts w:eastAsia="標楷體" w:hAnsi="標楷體" w:hint="eastAsia"/>
          <w:bCs/>
          <w:color w:val="000000"/>
          <w:w w:val="99"/>
          <w:szCs w:val="22"/>
        </w:rPr>
        <w:t>大過</w:t>
      </w:r>
      <w:r w:rsidRPr="00B62BCA">
        <w:rPr>
          <w:rFonts w:eastAsia="標楷體" w:hAnsi="標楷體" w:hint="eastAsia"/>
          <w:bCs/>
          <w:color w:val="000000"/>
        </w:rPr>
        <w:t>處分建議者。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十三、利用網路從事不法行為，情節嚴重，影響校譽者。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十四、擅自侵害著作人的法定權益，情節重大，影響校譽者。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十五、擅自侵入他人資訊系統或設備，情節重大者。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 w:hint="eastAsia"/>
          <w:color w:val="000000"/>
          <w:kern w:val="0"/>
        </w:rPr>
      </w:pPr>
      <w:r w:rsidRPr="00B62BCA">
        <w:rPr>
          <w:rFonts w:eastAsia="標楷體" w:hAnsi="標楷體" w:hint="eastAsia"/>
          <w:bCs/>
          <w:color w:val="000000"/>
        </w:rPr>
        <w:t>十六、</w:t>
      </w:r>
      <w:r w:rsidRPr="00B62BCA">
        <w:rPr>
          <w:rFonts w:eastAsia="標楷體" w:hAnsi="標楷體" w:cs="標楷體" w:hint="eastAsia"/>
          <w:color w:val="000000"/>
          <w:kern w:val="0"/>
        </w:rPr>
        <w:t>其他相當於以上各款情事者。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第　十　條　學生有下列</w:t>
      </w:r>
      <w:r w:rsidRPr="00B62BCA">
        <w:rPr>
          <w:rFonts w:eastAsia="標楷體" w:cs="標楷體" w:hint="eastAsia"/>
          <w:color w:val="000000"/>
          <w:kern w:val="0"/>
        </w:rPr>
        <w:t>情事</w:t>
      </w:r>
      <w:r w:rsidRPr="00B62BCA">
        <w:rPr>
          <w:rFonts w:eastAsia="標楷體" w:hAnsi="標楷體" w:hint="eastAsia"/>
          <w:bCs/>
          <w:color w:val="000000"/>
        </w:rPr>
        <w:t>之一者，</w:t>
      </w:r>
      <w:r w:rsidRPr="00B62BCA">
        <w:rPr>
          <w:rFonts w:eastAsia="標楷體" w:cs="標楷體" w:hint="eastAsia"/>
          <w:color w:val="000000"/>
          <w:kern w:val="0"/>
        </w:rPr>
        <w:t>得</w:t>
      </w:r>
      <w:r w:rsidRPr="00B62BCA">
        <w:rPr>
          <w:rFonts w:eastAsia="標楷體" w:hAnsi="標楷體" w:hint="eastAsia"/>
          <w:bCs/>
          <w:color w:val="000000"/>
        </w:rPr>
        <w:t>予以定期察看</w:t>
      </w:r>
      <w:r w:rsidRPr="00B62BCA">
        <w:rPr>
          <w:rFonts w:eastAsia="標楷體" w:cs="標楷體" w:hint="eastAsia"/>
          <w:color w:val="000000"/>
          <w:kern w:val="0"/>
        </w:rPr>
        <w:t>之懲罰</w:t>
      </w:r>
      <w:r w:rsidRPr="00B62BCA">
        <w:rPr>
          <w:rFonts w:eastAsia="標楷體" w:hAnsi="標楷體" w:hint="eastAsia"/>
          <w:bCs/>
          <w:color w:val="000000"/>
        </w:rPr>
        <w:t>：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一、記兩大過兩小過者。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二、學期操行成績不及格仍有求學意願，經學生獎懲評議委員會議評定者。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三、</w:t>
      </w:r>
      <w:r w:rsidRPr="00B62BCA">
        <w:rPr>
          <w:rFonts w:eastAsia="標楷體" w:hAnsi="標楷體" w:cs="標楷體" w:hint="eastAsia"/>
          <w:color w:val="000000"/>
          <w:kern w:val="0"/>
        </w:rPr>
        <w:t>其他相當於以上各款情事者。</w:t>
      </w:r>
    </w:p>
    <w:p w:rsidR="00A53136" w:rsidRPr="00B62BCA" w:rsidRDefault="00A53136" w:rsidP="00A53136">
      <w:pPr>
        <w:spacing w:line="0" w:lineRule="atLeast"/>
        <w:jc w:val="both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第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十一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條　學生有下列</w:t>
      </w:r>
      <w:r w:rsidRPr="00B62BCA">
        <w:rPr>
          <w:rFonts w:eastAsia="標楷體" w:cs="標楷體" w:hint="eastAsia"/>
          <w:color w:val="000000"/>
          <w:kern w:val="0"/>
        </w:rPr>
        <w:t>情事</w:t>
      </w:r>
      <w:r w:rsidRPr="00B62BCA">
        <w:rPr>
          <w:rFonts w:eastAsia="標楷體" w:hAnsi="標楷體" w:hint="eastAsia"/>
          <w:bCs/>
          <w:color w:val="000000"/>
        </w:rPr>
        <w:t>之一者，</w:t>
      </w:r>
      <w:r w:rsidRPr="00B62BCA">
        <w:rPr>
          <w:rFonts w:eastAsia="標楷體" w:cs="標楷體" w:hint="eastAsia"/>
          <w:color w:val="000000"/>
          <w:kern w:val="0"/>
        </w:rPr>
        <w:t>得</w:t>
      </w:r>
      <w:r w:rsidRPr="00B62BCA">
        <w:rPr>
          <w:rFonts w:eastAsia="標楷體" w:hAnsi="標楷體" w:hint="eastAsia"/>
          <w:bCs/>
          <w:color w:val="000000"/>
        </w:rPr>
        <w:t>予以退學，不得主動辦理休學：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  <w:lang w:val="af-ZA"/>
        </w:rPr>
      </w:pPr>
      <w:r w:rsidRPr="00B62BCA">
        <w:rPr>
          <w:rFonts w:eastAsia="標楷體" w:hAnsi="標楷體" w:hint="eastAsia"/>
          <w:bCs/>
          <w:color w:val="000000"/>
          <w:lang w:val="af-ZA"/>
        </w:rPr>
        <w:t>一、定期察看後，再受記過之處分者。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lastRenderedPageBreak/>
        <w:t>二、功過相抵後，滿三大過者。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三、學期操行成績不及格者。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四、參加校外不良組織或不法集團者。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cs="標楷體" w:hint="eastAsia"/>
          <w:color w:val="000000"/>
          <w:kern w:val="0"/>
        </w:rPr>
      </w:pPr>
      <w:r w:rsidRPr="00B62BCA">
        <w:rPr>
          <w:rFonts w:eastAsia="標楷體" w:hAnsi="標楷體" w:hint="eastAsia"/>
          <w:bCs/>
          <w:color w:val="000000"/>
        </w:rPr>
        <w:t>五、</w:t>
      </w:r>
      <w:r w:rsidRPr="00B62BCA">
        <w:rPr>
          <w:rFonts w:eastAsia="標楷體" w:hAnsi="標楷體" w:cs="標楷體" w:hint="eastAsia"/>
          <w:color w:val="000000"/>
          <w:kern w:val="0"/>
        </w:rPr>
        <w:t>其他相當於以上各款情事者。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="1440" w:hangingChars="600" w:hanging="1440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第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十二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條　學生行為之獎懲，除依照上列標準評定外，並得視、動機與目的、態度與手段、行為之影響等情形，酌予變更獎懲。</w:t>
      </w:r>
    </w:p>
    <w:p w:rsidR="00A53136" w:rsidRPr="00B62BCA" w:rsidRDefault="00A53136" w:rsidP="00A53136">
      <w:pPr>
        <w:spacing w:line="0" w:lineRule="atLeast"/>
        <w:ind w:left="1440" w:hangingChars="600" w:hanging="1440"/>
        <w:jc w:val="both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第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十三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條　學生行為之獎懲，全校教職員有提供參考資料之責任與義務，並且秉公處理之，不應偏袒掩飾。</w:t>
      </w:r>
    </w:p>
    <w:p w:rsidR="00A53136" w:rsidRPr="00B62BCA" w:rsidRDefault="00A53136" w:rsidP="00A53136">
      <w:pPr>
        <w:spacing w:line="0" w:lineRule="atLeast"/>
        <w:ind w:left="1440" w:hangingChars="600" w:hanging="1440"/>
        <w:jc w:val="both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第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十四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條　學生有第十條各款情形，其程度特別嚴重者，應開除其學籍。</w:t>
      </w:r>
    </w:p>
    <w:p w:rsidR="00A53136" w:rsidRPr="00B62BCA" w:rsidRDefault="00A53136" w:rsidP="00A53136">
      <w:pPr>
        <w:spacing w:line="0" w:lineRule="atLeast"/>
        <w:ind w:left="1440" w:hangingChars="600" w:hanging="1440"/>
        <w:jc w:val="both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第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十五條</w:t>
      </w:r>
      <w:r w:rsidRPr="00B62BCA">
        <w:rPr>
          <w:rFonts w:eastAsia="標楷體" w:hint="eastAsia"/>
          <w:bCs/>
          <w:color w:val="000000"/>
        </w:rPr>
        <w:t xml:space="preserve">  </w:t>
      </w:r>
      <w:r w:rsidRPr="00B62BCA">
        <w:rPr>
          <w:rFonts w:eastAsia="標楷體" w:hAnsi="標楷體" w:hint="eastAsia"/>
          <w:bCs/>
          <w:color w:val="000000"/>
        </w:rPr>
        <w:t>處理學生重大懲處，建議提送學生獎懲評議委員會審議時，應通知當事人、</w:t>
      </w:r>
      <w:r w:rsidRPr="00B62BCA">
        <w:rPr>
          <w:rFonts w:eastAsia="標楷體" w:hint="eastAsia"/>
          <w:bCs/>
          <w:color w:val="000000"/>
        </w:rPr>
        <w:t xml:space="preserve">            </w:t>
      </w:r>
      <w:r w:rsidRPr="00B62BCA">
        <w:rPr>
          <w:rFonts w:eastAsia="標楷體" w:hAnsi="標楷體" w:hint="eastAsia"/>
          <w:bCs/>
          <w:color w:val="000000"/>
        </w:rPr>
        <w:t>所屬班級導師、系科輔導教官及有關人員列席。</w:t>
      </w:r>
    </w:p>
    <w:p w:rsidR="00A53136" w:rsidRPr="00B62BCA" w:rsidRDefault="00A53136" w:rsidP="00A53136">
      <w:pPr>
        <w:spacing w:line="0" w:lineRule="atLeast"/>
        <w:jc w:val="both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第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十六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條</w:t>
      </w:r>
      <w:r w:rsidRPr="00B62BCA">
        <w:rPr>
          <w:rFonts w:eastAsia="標楷體" w:hint="eastAsia"/>
          <w:bCs/>
          <w:color w:val="000000"/>
        </w:rPr>
        <w:t xml:space="preserve">  </w:t>
      </w:r>
      <w:r w:rsidRPr="00B62BCA">
        <w:rPr>
          <w:rFonts w:eastAsia="標楷體" w:hAnsi="標楷體" w:hint="eastAsia"/>
          <w:bCs/>
          <w:color w:val="000000"/>
        </w:rPr>
        <w:t>學生獎懲核定依照下列程序辦理：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Ansi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一、嘉獎、記功、申誡、記過由學務處核定並公佈之。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ind w:leftChars="591" w:left="1984" w:hangingChars="236" w:hanging="566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二、記大功、大過以上獎懲須召開學生獎懲評議委員會議決定，並由校長核定之。</w:t>
      </w:r>
    </w:p>
    <w:p w:rsidR="00A53136" w:rsidRPr="00B62BCA" w:rsidRDefault="00A53136" w:rsidP="00A53136">
      <w:pPr>
        <w:spacing w:line="0" w:lineRule="atLeast"/>
        <w:jc w:val="both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第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十七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條　學生之懲罰均須通知其家長或監護人，藉收協同輔導之效。</w:t>
      </w:r>
    </w:p>
    <w:p w:rsidR="00A53136" w:rsidRPr="00B62BCA" w:rsidRDefault="00A53136" w:rsidP="00A53136">
      <w:pPr>
        <w:spacing w:line="0" w:lineRule="atLeast"/>
        <w:ind w:left="1440" w:hangingChars="600" w:hanging="1440"/>
        <w:jc w:val="both"/>
        <w:rPr>
          <w:rFonts w:eastAsia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第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十八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條　學生對個人之獎懲處分，認為有不服或不當者，得依本校「學生申訴處理辦法」辦理之。</w:t>
      </w:r>
    </w:p>
    <w:p w:rsidR="00A53136" w:rsidRPr="00B62BCA" w:rsidRDefault="00A53136" w:rsidP="00A53136">
      <w:pPr>
        <w:spacing w:line="0" w:lineRule="atLeast"/>
        <w:ind w:left="1440" w:hangingChars="600" w:hanging="1440"/>
        <w:jc w:val="both"/>
        <w:rPr>
          <w:rFonts w:eastAsia="標楷體" w:cs="標楷體" w:hint="eastAsia"/>
          <w:bCs/>
          <w:color w:val="000000"/>
        </w:rPr>
      </w:pPr>
      <w:r w:rsidRPr="00B62BCA">
        <w:rPr>
          <w:rFonts w:eastAsia="標楷體" w:hAnsi="標楷體" w:hint="eastAsia"/>
          <w:bCs/>
          <w:color w:val="000000"/>
        </w:rPr>
        <w:t>第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十九</w:t>
      </w:r>
      <w:r w:rsidRPr="00B62BCA">
        <w:rPr>
          <w:rFonts w:eastAsia="標楷體" w:hint="eastAsia"/>
          <w:bCs/>
          <w:color w:val="000000"/>
        </w:rPr>
        <w:t xml:space="preserve"> </w:t>
      </w:r>
      <w:r w:rsidRPr="00B62BCA">
        <w:rPr>
          <w:rFonts w:eastAsia="標楷體" w:hAnsi="標楷體" w:hint="eastAsia"/>
          <w:bCs/>
          <w:color w:val="000000"/>
        </w:rPr>
        <w:t>條</w:t>
      </w:r>
      <w:r w:rsidRPr="00B62BCA">
        <w:rPr>
          <w:rFonts w:eastAsia="標楷體" w:hint="eastAsia"/>
          <w:bCs/>
          <w:color w:val="000000"/>
        </w:rPr>
        <w:t xml:space="preserve">  </w:t>
      </w:r>
      <w:r w:rsidRPr="00B62BCA">
        <w:rPr>
          <w:rFonts w:eastAsia="標楷體" w:hAnsi="標楷體" w:hint="eastAsia"/>
          <w:bCs/>
          <w:color w:val="000000"/>
        </w:rPr>
        <w:t>本辦法經學生獎懲評議委員會、行政會議、校務會議通過，陳校長核定後實施，並報教育部備查，修正時亦同。</w:t>
      </w:r>
    </w:p>
    <w:p w:rsidR="00A53136" w:rsidRPr="00B62BCA" w:rsidRDefault="00A53136" w:rsidP="00A53136">
      <w:pPr>
        <w:autoSpaceDE w:val="0"/>
        <w:autoSpaceDN w:val="0"/>
        <w:adjustRightInd w:val="0"/>
        <w:spacing w:line="0" w:lineRule="atLeast"/>
        <w:outlineLvl w:val="2"/>
        <w:rPr>
          <w:rFonts w:eastAsia="標楷體" w:cs="標楷體" w:hint="eastAsia"/>
          <w:bCs/>
          <w:color w:val="000000"/>
        </w:rPr>
      </w:pPr>
    </w:p>
    <w:p w:rsidR="00A53136" w:rsidRPr="00B62BCA" w:rsidRDefault="00A53136" w:rsidP="00A53136">
      <w:pPr>
        <w:rPr>
          <w:color w:val="000000"/>
        </w:rPr>
      </w:pPr>
    </w:p>
    <w:p w:rsidR="002C16B7" w:rsidRPr="00A53136" w:rsidRDefault="002C16B7" w:rsidP="00A53136">
      <w:pPr>
        <w:widowControl/>
        <w:spacing w:beforeLines="100" w:before="360" w:line="240" w:lineRule="atLeast"/>
        <w:outlineLvl w:val="2"/>
        <w:rPr>
          <w:rFonts w:hint="eastAsia"/>
          <w:bCs/>
          <w:color w:val="000000"/>
        </w:rPr>
      </w:pPr>
    </w:p>
    <w:sectPr w:rsidR="002C16B7" w:rsidRPr="00A53136" w:rsidSect="002D41D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90" w:rsidRDefault="00673C90" w:rsidP="003D49DB">
      <w:r>
        <w:separator/>
      </w:r>
    </w:p>
  </w:endnote>
  <w:endnote w:type="continuationSeparator" w:id="0">
    <w:p w:rsidR="00673C90" w:rsidRDefault="00673C90" w:rsidP="003D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90" w:rsidRDefault="00673C90" w:rsidP="003D49DB">
      <w:r>
        <w:separator/>
      </w:r>
    </w:p>
  </w:footnote>
  <w:footnote w:type="continuationSeparator" w:id="0">
    <w:p w:rsidR="00673C90" w:rsidRDefault="00673C90" w:rsidP="003D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AEE"/>
    <w:multiLevelType w:val="hybridMultilevel"/>
    <w:tmpl w:val="49E2D412"/>
    <w:lvl w:ilvl="0" w:tplc="4B28D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B7"/>
    <w:rsid w:val="0000608E"/>
    <w:rsid w:val="000D79BB"/>
    <w:rsid w:val="00142212"/>
    <w:rsid w:val="00162F21"/>
    <w:rsid w:val="001814F6"/>
    <w:rsid w:val="001A26E8"/>
    <w:rsid w:val="0024348D"/>
    <w:rsid w:val="00256D85"/>
    <w:rsid w:val="002C13E4"/>
    <w:rsid w:val="002C16B7"/>
    <w:rsid w:val="002D41D2"/>
    <w:rsid w:val="003D49DB"/>
    <w:rsid w:val="00470019"/>
    <w:rsid w:val="004B3962"/>
    <w:rsid w:val="004D0E8E"/>
    <w:rsid w:val="00527601"/>
    <w:rsid w:val="005E5C86"/>
    <w:rsid w:val="005F29C4"/>
    <w:rsid w:val="00630F65"/>
    <w:rsid w:val="00641CE5"/>
    <w:rsid w:val="00673C90"/>
    <w:rsid w:val="0070365E"/>
    <w:rsid w:val="00890EEE"/>
    <w:rsid w:val="009275F5"/>
    <w:rsid w:val="009B6A0C"/>
    <w:rsid w:val="00A53136"/>
    <w:rsid w:val="00A65579"/>
    <w:rsid w:val="00BF7446"/>
    <w:rsid w:val="00C302D7"/>
    <w:rsid w:val="00C44DDE"/>
    <w:rsid w:val="00DA217E"/>
    <w:rsid w:val="00F6003B"/>
    <w:rsid w:val="00F65FE9"/>
    <w:rsid w:val="00F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D59635-9515-4580-A84A-F84F70D4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16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29C4"/>
    <w:rPr>
      <w:rFonts w:ascii="Arial" w:hAnsi="Arial"/>
      <w:sz w:val="18"/>
      <w:szCs w:val="18"/>
    </w:rPr>
  </w:style>
  <w:style w:type="table" w:styleId="a5">
    <w:name w:val="Light Shading"/>
    <w:basedOn w:val="a1"/>
    <w:uiPriority w:val="60"/>
    <w:rsid w:val="00C44DD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6">
    <w:name w:val="header"/>
    <w:basedOn w:val="a"/>
    <w:link w:val="a7"/>
    <w:uiPriority w:val="99"/>
    <w:unhideWhenUsed/>
    <w:rsid w:val="003D4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49DB"/>
    <w:rPr>
      <w:kern w:val="2"/>
    </w:rPr>
  </w:style>
  <w:style w:type="paragraph" w:styleId="a8">
    <w:name w:val="footer"/>
    <w:basedOn w:val="a"/>
    <w:link w:val="a9"/>
    <w:uiPriority w:val="99"/>
    <w:unhideWhenUsed/>
    <w:rsid w:val="003D4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D49DB"/>
    <w:rPr>
      <w:kern w:val="2"/>
    </w:rPr>
  </w:style>
  <w:style w:type="paragraph" w:customStyle="1" w:styleId="aa">
    <w:name w:val="條"/>
    <w:basedOn w:val="a"/>
    <w:link w:val="ab"/>
    <w:rsid w:val="003D49DB"/>
    <w:pPr>
      <w:snapToGrid w:val="0"/>
      <w:spacing w:line="288" w:lineRule="auto"/>
      <w:ind w:left="1400" w:hangingChars="500" w:hanging="1400"/>
    </w:pPr>
    <w:rPr>
      <w:rFonts w:ascii="標楷體" w:eastAsia="標楷體" w:hAnsi="標楷體"/>
      <w:sz w:val="28"/>
      <w:szCs w:val="28"/>
    </w:rPr>
  </w:style>
  <w:style w:type="character" w:customStyle="1" w:styleId="ab">
    <w:name w:val="條 字元"/>
    <w:link w:val="aa"/>
    <w:locked/>
    <w:rsid w:val="003D49DB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 和 技 術 學 院 學 生 獎 懲 建 議 表          日期：     年     月     日</dc:title>
  <dc:subject/>
  <dc:creator>w</dc:creator>
  <cp:keywords/>
  <cp:lastModifiedBy>user</cp:lastModifiedBy>
  <cp:revision>3</cp:revision>
  <cp:lastPrinted>2007-01-04T06:56:00Z</cp:lastPrinted>
  <dcterms:created xsi:type="dcterms:W3CDTF">2018-12-13T01:52:00Z</dcterms:created>
  <dcterms:modified xsi:type="dcterms:W3CDTF">2018-12-13T01:52:00Z</dcterms:modified>
</cp:coreProperties>
</file>